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Spec="center" w:tblpY="14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3365"/>
        <w:gridCol w:w="242"/>
        <w:gridCol w:w="935"/>
        <w:gridCol w:w="719"/>
        <w:gridCol w:w="3718"/>
      </w:tblGrid>
      <w:tr w14:paraId="5B098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0682" w:type="dxa"/>
            <w:gridSpan w:val="6"/>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682E1108">
            <w:pPr>
              <w:jc w:val="center"/>
              <w:rPr>
                <w:rFonts w:ascii="宋体"/>
                <w:color w:val="000000"/>
                <w:sz w:val="44"/>
                <w:szCs w:val="44"/>
              </w:rPr>
            </w:pPr>
            <w:bookmarkStart w:id="0" w:name="_GoBack"/>
            <w:bookmarkEnd w:id="0"/>
            <w:r>
              <w:rPr>
                <w:rFonts w:hint="eastAsia" w:ascii="宋体"/>
                <w:bCs/>
                <w:color w:val="000000"/>
                <w:sz w:val="44"/>
                <w:szCs w:val="44"/>
              </w:rPr>
              <w:t>电 梯 检 验 申 请 单</w:t>
            </w:r>
          </w:p>
        </w:tc>
      </w:tr>
      <w:tr w14:paraId="1511B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4944D">
            <w:pPr>
              <w:jc w:val="center"/>
              <w:rPr>
                <w:rFonts w:ascii="宋体"/>
                <w:color w:val="000000"/>
                <w:szCs w:val="21"/>
              </w:rPr>
            </w:pPr>
            <w:r>
              <w:rPr>
                <w:rFonts w:hint="eastAsia" w:ascii="宋体"/>
                <w:color w:val="000000"/>
                <w:szCs w:val="21"/>
              </w:rPr>
              <w:t>申请单位名称</w:t>
            </w:r>
          </w:p>
        </w:tc>
        <w:tc>
          <w:tcPr>
            <w:tcW w:w="897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6D2A0">
            <w:pPr>
              <w:rPr>
                <w:rFonts w:ascii="宋体"/>
                <w:color w:val="000000"/>
                <w:szCs w:val="21"/>
              </w:rPr>
            </w:pPr>
          </w:p>
        </w:tc>
      </w:tr>
      <w:tr w14:paraId="4984D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B4E25">
            <w:pPr>
              <w:jc w:val="center"/>
              <w:rPr>
                <w:rFonts w:ascii="宋体"/>
                <w:color w:val="000000"/>
                <w:szCs w:val="21"/>
              </w:rPr>
            </w:pPr>
            <w:r>
              <w:rPr>
                <w:rFonts w:hint="eastAsia" w:ascii="宋体"/>
                <w:color w:val="000000"/>
                <w:szCs w:val="21"/>
              </w:rPr>
              <w:t>申请单位联系人</w:t>
            </w:r>
          </w:p>
        </w:tc>
        <w:tc>
          <w:tcPr>
            <w:tcW w:w="3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276F4">
            <w:pPr>
              <w:rPr>
                <w:rFonts w:ascii="宋体"/>
                <w:color w:val="000000"/>
                <w:szCs w:val="21"/>
              </w:rPr>
            </w:pPr>
          </w:p>
        </w:tc>
        <w:tc>
          <w:tcPr>
            <w:tcW w:w="18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2D710">
            <w:pPr>
              <w:jc w:val="center"/>
              <w:rPr>
                <w:rFonts w:ascii="宋体"/>
                <w:color w:val="000000"/>
                <w:szCs w:val="21"/>
              </w:rPr>
            </w:pPr>
            <w:r>
              <w:rPr>
                <w:rFonts w:hint="eastAsia" w:ascii="宋体"/>
                <w:color w:val="000000"/>
                <w:szCs w:val="21"/>
              </w:rPr>
              <w:t>联系电话</w:t>
            </w:r>
          </w:p>
        </w:tc>
        <w:tc>
          <w:tcPr>
            <w:tcW w:w="3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65761">
            <w:pPr>
              <w:rPr>
                <w:rFonts w:ascii="宋体"/>
                <w:color w:val="000000"/>
                <w:szCs w:val="21"/>
              </w:rPr>
            </w:pPr>
          </w:p>
        </w:tc>
      </w:tr>
      <w:tr w14:paraId="752C7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5A414">
            <w:pPr>
              <w:jc w:val="center"/>
              <w:rPr>
                <w:rFonts w:ascii="宋体"/>
                <w:color w:val="000000"/>
                <w:szCs w:val="21"/>
              </w:rPr>
            </w:pPr>
            <w:r>
              <w:rPr>
                <w:rFonts w:hint="eastAsia" w:ascii="宋体"/>
                <w:color w:val="000000"/>
                <w:szCs w:val="21"/>
              </w:rPr>
              <w:t>使用单位名称</w:t>
            </w:r>
          </w:p>
        </w:tc>
        <w:tc>
          <w:tcPr>
            <w:tcW w:w="897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2AFB4">
            <w:pPr>
              <w:rPr>
                <w:rFonts w:ascii="宋体"/>
                <w:color w:val="000000"/>
                <w:szCs w:val="21"/>
              </w:rPr>
            </w:pPr>
          </w:p>
        </w:tc>
      </w:tr>
      <w:tr w14:paraId="6FCA6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1C2E8">
            <w:pPr>
              <w:jc w:val="center"/>
              <w:rPr>
                <w:rFonts w:ascii="宋体"/>
                <w:color w:val="000000"/>
                <w:szCs w:val="21"/>
              </w:rPr>
            </w:pPr>
            <w:r>
              <w:rPr>
                <w:rFonts w:hint="eastAsia" w:ascii="宋体"/>
                <w:color w:val="000000"/>
                <w:szCs w:val="21"/>
              </w:rPr>
              <w:t>使用单位地址</w:t>
            </w:r>
          </w:p>
        </w:tc>
        <w:tc>
          <w:tcPr>
            <w:tcW w:w="3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BFAB">
            <w:pPr>
              <w:rPr>
                <w:rFonts w:ascii="宋体"/>
                <w:color w:val="000000"/>
                <w:szCs w:val="21"/>
              </w:rPr>
            </w:pPr>
          </w:p>
        </w:tc>
        <w:tc>
          <w:tcPr>
            <w:tcW w:w="18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12AD6">
            <w:pPr>
              <w:rPr>
                <w:rFonts w:ascii="宋体"/>
                <w:color w:val="000000"/>
                <w:szCs w:val="21"/>
              </w:rPr>
            </w:pPr>
            <w:r>
              <w:rPr>
                <w:rFonts w:hint="eastAsia" w:ascii="宋体"/>
                <w:color w:val="000000"/>
                <w:szCs w:val="21"/>
              </w:rPr>
              <w:t>统一社会信用代码</w:t>
            </w:r>
          </w:p>
        </w:tc>
        <w:tc>
          <w:tcPr>
            <w:tcW w:w="3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05CBB">
            <w:pPr>
              <w:rPr>
                <w:rFonts w:ascii="宋体"/>
                <w:color w:val="000000"/>
                <w:szCs w:val="21"/>
              </w:rPr>
            </w:pPr>
          </w:p>
        </w:tc>
      </w:tr>
      <w:tr w14:paraId="49C6D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598E8">
            <w:pPr>
              <w:jc w:val="center"/>
              <w:rPr>
                <w:rFonts w:ascii="宋体"/>
                <w:color w:val="000000"/>
                <w:szCs w:val="21"/>
              </w:rPr>
            </w:pPr>
            <w:r>
              <w:rPr>
                <w:rFonts w:hint="eastAsia" w:ascii="宋体"/>
                <w:color w:val="000000"/>
                <w:szCs w:val="21"/>
                <w:lang w:val="en-US" w:eastAsia="zh-CN"/>
              </w:rPr>
              <w:t>现场检验</w:t>
            </w:r>
            <w:r>
              <w:rPr>
                <w:rFonts w:hint="eastAsia" w:ascii="宋体"/>
                <w:color w:val="000000"/>
                <w:szCs w:val="21"/>
              </w:rPr>
              <w:t>联系人</w:t>
            </w:r>
          </w:p>
        </w:tc>
        <w:tc>
          <w:tcPr>
            <w:tcW w:w="3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D2388">
            <w:pPr>
              <w:rPr>
                <w:rFonts w:ascii="宋体"/>
                <w:color w:val="000000"/>
                <w:szCs w:val="21"/>
              </w:rPr>
            </w:pPr>
          </w:p>
        </w:tc>
        <w:tc>
          <w:tcPr>
            <w:tcW w:w="18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20339">
            <w:pPr>
              <w:jc w:val="center"/>
              <w:rPr>
                <w:rFonts w:ascii="宋体"/>
                <w:color w:val="000000"/>
                <w:szCs w:val="21"/>
              </w:rPr>
            </w:pPr>
            <w:r>
              <w:rPr>
                <w:rFonts w:hint="eastAsia" w:ascii="宋体"/>
                <w:color w:val="000000"/>
                <w:szCs w:val="21"/>
              </w:rPr>
              <w:t>应急联系电话</w:t>
            </w:r>
          </w:p>
        </w:tc>
        <w:tc>
          <w:tcPr>
            <w:tcW w:w="3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37084">
            <w:pPr>
              <w:rPr>
                <w:rFonts w:ascii="宋体"/>
                <w:color w:val="000000"/>
                <w:szCs w:val="21"/>
              </w:rPr>
            </w:pPr>
          </w:p>
        </w:tc>
      </w:tr>
      <w:tr w14:paraId="1F42D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784EE018">
            <w:pPr>
              <w:jc w:val="center"/>
              <w:rPr>
                <w:rFonts w:ascii="宋体"/>
                <w:color w:val="000000"/>
                <w:szCs w:val="21"/>
              </w:rPr>
            </w:pPr>
            <w:r>
              <w:rPr>
                <w:rFonts w:hint="eastAsia" w:ascii="宋体"/>
                <w:color w:val="000000"/>
                <w:szCs w:val="21"/>
              </w:rPr>
              <w:t>申请检验类别</w:t>
            </w:r>
          </w:p>
        </w:tc>
        <w:tc>
          <w:tcPr>
            <w:tcW w:w="8979" w:type="dxa"/>
            <w:gridSpan w:val="5"/>
            <w:tcBorders>
              <w:top w:val="single" w:color="000000" w:sz="4" w:space="0"/>
              <w:left w:val="single" w:color="000000" w:sz="4" w:space="0"/>
              <w:right w:val="single" w:color="000000" w:sz="4" w:space="0"/>
            </w:tcBorders>
            <w:shd w:val="clear" w:color="auto" w:fill="FFFFFF"/>
            <w:noWrap/>
            <w:vAlign w:val="center"/>
          </w:tcPr>
          <w:p w14:paraId="6B14594E">
            <w:pPr>
              <w:rPr>
                <w:rFonts w:hint="eastAsia" w:ascii="宋体"/>
                <w:color w:val="000000"/>
                <w:szCs w:val="21"/>
                <w:lang w:val="en-US" w:eastAsia="zh-CN"/>
              </w:rPr>
            </w:pPr>
            <w:r>
              <w:rPr>
                <w:rFonts w:hint="eastAsia" w:ascii="宋体"/>
                <w:color w:val="000000"/>
                <w:position w:val="1"/>
                <w:szCs w:val="21"/>
              </w:rPr>
              <w:sym w:font="Wingdings" w:char="00A8"/>
            </w:r>
            <w:r>
              <w:rPr>
                <w:rFonts w:hint="eastAsia" w:ascii="宋体"/>
                <w:color w:val="000000"/>
                <w:szCs w:val="21"/>
                <w:lang w:val="en-US" w:eastAsia="zh-CN"/>
              </w:rPr>
              <w:t>新安装（</w:t>
            </w:r>
            <w:r>
              <w:rPr>
                <w:rFonts w:hint="eastAsia" w:ascii="宋体"/>
                <w:color w:val="000000"/>
                <w:position w:val="1"/>
                <w:szCs w:val="21"/>
              </w:rPr>
              <w:sym w:font="Wingdings" w:char="00A8"/>
            </w:r>
            <w:r>
              <w:rPr>
                <w:rFonts w:hint="eastAsia" w:ascii="宋体"/>
                <w:color w:val="000000"/>
                <w:szCs w:val="21"/>
                <w:lang w:val="en-US" w:eastAsia="zh-CN"/>
              </w:rPr>
              <w:t>既有建筑增设，</w:t>
            </w:r>
            <w:r>
              <w:rPr>
                <w:rFonts w:hint="eastAsia" w:ascii="宋体"/>
                <w:color w:val="000000"/>
                <w:position w:val="1"/>
                <w:szCs w:val="21"/>
              </w:rPr>
              <w:sym w:font="Wingdings" w:char="00A8"/>
            </w:r>
            <w:r>
              <w:rPr>
                <w:rFonts w:hint="eastAsia" w:ascii="宋体"/>
                <w:color w:val="000000"/>
                <w:szCs w:val="21"/>
                <w:lang w:val="en-US" w:eastAsia="zh-CN"/>
              </w:rPr>
              <w:t>原井道更换）；</w:t>
            </w:r>
            <w:r>
              <w:rPr>
                <w:rFonts w:hint="eastAsia" w:ascii="宋体"/>
                <w:color w:val="000000"/>
                <w:position w:val="1"/>
                <w:szCs w:val="21"/>
              </w:rPr>
              <w:sym w:font="Wingdings" w:char="00A8"/>
            </w:r>
            <w:r>
              <w:rPr>
                <w:rFonts w:hint="eastAsia" w:ascii="宋体"/>
                <w:color w:val="000000"/>
                <w:szCs w:val="21"/>
                <w:lang w:val="en-US" w:eastAsia="zh-CN"/>
              </w:rPr>
              <w:t xml:space="preserve">改造； </w:t>
            </w:r>
            <w:r>
              <w:rPr>
                <w:rFonts w:hint="eastAsia" w:ascii="宋体"/>
                <w:color w:val="000000"/>
                <w:position w:val="1"/>
                <w:szCs w:val="21"/>
              </w:rPr>
              <w:sym w:font="Wingdings" w:char="00A8"/>
            </w:r>
            <w:r>
              <w:rPr>
                <w:rFonts w:hint="eastAsia" w:ascii="宋体"/>
                <w:color w:val="000000"/>
                <w:szCs w:val="21"/>
                <w:lang w:val="en-US" w:eastAsia="zh-CN"/>
              </w:rPr>
              <w:t>重大修理</w:t>
            </w:r>
          </w:p>
        </w:tc>
      </w:tr>
      <w:tr w14:paraId="6C86D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33089FC8">
            <w:pPr>
              <w:jc w:val="center"/>
              <w:rPr>
                <w:rFonts w:ascii="宋体"/>
                <w:color w:val="000000"/>
                <w:szCs w:val="21"/>
              </w:rPr>
            </w:pPr>
          </w:p>
        </w:tc>
        <w:tc>
          <w:tcPr>
            <w:tcW w:w="5261" w:type="dxa"/>
            <w:gridSpan w:val="4"/>
            <w:tcBorders>
              <w:left w:val="single" w:color="000000" w:sz="4" w:space="0"/>
              <w:bottom w:val="single" w:color="000000" w:sz="4" w:space="0"/>
              <w:right w:val="single" w:color="auto" w:sz="4" w:space="0"/>
            </w:tcBorders>
            <w:shd w:val="clear" w:color="auto" w:fill="FFFFFF"/>
            <w:noWrap/>
            <w:vAlign w:val="center"/>
          </w:tcPr>
          <w:p w14:paraId="21502C90">
            <w:pPr>
              <w:jc w:val="center"/>
              <w:rPr>
                <w:rFonts w:ascii="宋体"/>
                <w:color w:val="000000"/>
                <w:szCs w:val="21"/>
              </w:rPr>
            </w:pPr>
            <w:r>
              <w:rPr>
                <w:rFonts w:hint="eastAsia" w:ascii="宋体"/>
                <w:color w:val="000000"/>
                <w:szCs w:val="21"/>
              </w:rPr>
              <w:t>申请检验共计      台</w:t>
            </w:r>
          </w:p>
        </w:tc>
        <w:tc>
          <w:tcPr>
            <w:tcW w:w="3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F0AA">
            <w:pPr>
              <w:rPr>
                <w:rFonts w:hint="eastAsia" w:ascii="宋体" w:hAnsi="Times New Roman" w:eastAsia="宋体" w:cs="Times New Roman"/>
                <w:color w:val="000000"/>
                <w:kern w:val="2"/>
                <w:sz w:val="21"/>
                <w:szCs w:val="21"/>
                <w:lang w:val="en-US" w:eastAsia="zh-CN" w:bidi="ar-SA"/>
              </w:rPr>
            </w:pPr>
            <w:r>
              <w:rPr>
                <w:rFonts w:hint="eastAsia" w:ascii="宋体"/>
                <w:color w:val="000000"/>
                <w:szCs w:val="21"/>
              </w:rPr>
              <w:t>申请检验信息详见附表</w:t>
            </w:r>
          </w:p>
        </w:tc>
      </w:tr>
      <w:tr w14:paraId="69FEE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8C979">
            <w:pPr>
              <w:jc w:val="center"/>
              <w:rPr>
                <w:rFonts w:ascii="宋体"/>
                <w:color w:val="000000"/>
                <w:szCs w:val="21"/>
              </w:rPr>
            </w:pPr>
            <w:r>
              <w:rPr>
                <w:rFonts w:hint="eastAsia" w:ascii="宋体"/>
                <w:color w:val="000000"/>
                <w:szCs w:val="21"/>
              </w:rPr>
              <w:t>接受检验机构</w:t>
            </w:r>
          </w:p>
        </w:tc>
        <w:tc>
          <w:tcPr>
            <w:tcW w:w="897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06B4D">
            <w:pPr>
              <w:jc w:val="center"/>
              <w:rPr>
                <w:rFonts w:ascii="宋体"/>
                <w:color w:val="000000"/>
                <w:szCs w:val="21"/>
              </w:rPr>
            </w:pPr>
            <w:r>
              <w:rPr>
                <w:rFonts w:hint="eastAsia" w:ascii="宋体"/>
                <w:color w:val="000000"/>
                <w:position w:val="1"/>
                <w:szCs w:val="21"/>
              </w:rPr>
              <w:sym w:font="Wingdings" w:char="00A8"/>
            </w:r>
            <w:r>
              <w:rPr>
                <w:rFonts w:hint="eastAsia" w:ascii="宋体"/>
                <w:color w:val="000000"/>
                <w:szCs w:val="21"/>
              </w:rPr>
              <w:t>达州市特种设备监督检验所</w:t>
            </w:r>
          </w:p>
        </w:tc>
      </w:tr>
      <w:tr w14:paraId="787C0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3C1AA">
            <w:pPr>
              <w:jc w:val="center"/>
              <w:rPr>
                <w:rFonts w:ascii="宋体"/>
                <w:color w:val="000000"/>
                <w:szCs w:val="21"/>
              </w:rPr>
            </w:pPr>
            <w:r>
              <w:rPr>
                <w:rFonts w:hint="eastAsia" w:ascii="宋体"/>
                <w:color w:val="000000"/>
                <w:szCs w:val="21"/>
              </w:rPr>
              <w:t>缴款单位（人）</w:t>
            </w:r>
          </w:p>
        </w:tc>
        <w:tc>
          <w:tcPr>
            <w:tcW w:w="897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7D0F1">
            <w:pPr>
              <w:ind w:firstLine="5726" w:firstLineChars="2727"/>
              <w:rPr>
                <w:rFonts w:ascii="宋体"/>
                <w:color w:val="000000"/>
                <w:szCs w:val="21"/>
              </w:rPr>
            </w:pPr>
          </w:p>
        </w:tc>
      </w:tr>
      <w:tr w14:paraId="0EB73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DD11B">
            <w:pPr>
              <w:jc w:val="center"/>
              <w:rPr>
                <w:rFonts w:ascii="宋体"/>
                <w:color w:val="000000"/>
                <w:szCs w:val="21"/>
              </w:rPr>
            </w:pPr>
            <w:r>
              <w:rPr>
                <w:rFonts w:hint="eastAsia" w:ascii="宋体"/>
                <w:color w:val="000000"/>
                <w:szCs w:val="21"/>
              </w:rPr>
              <w:t>缴款账号</w:t>
            </w:r>
          </w:p>
        </w:tc>
        <w:tc>
          <w:tcPr>
            <w:tcW w:w="36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63B38">
            <w:pPr>
              <w:rPr>
                <w:color w:val="000000"/>
              </w:rPr>
            </w:pPr>
          </w:p>
        </w:tc>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E4A6C">
            <w:pPr>
              <w:rPr>
                <w:color w:val="000000"/>
              </w:rPr>
            </w:pPr>
            <w:r>
              <w:rPr>
                <w:rFonts w:hint="eastAsia"/>
                <w:color w:val="000000"/>
              </w:rPr>
              <w:t>开户行</w:t>
            </w:r>
          </w:p>
        </w:tc>
        <w:tc>
          <w:tcPr>
            <w:tcW w:w="443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E730D">
            <w:pPr>
              <w:rPr>
                <w:color w:val="000000"/>
              </w:rPr>
            </w:pPr>
          </w:p>
        </w:tc>
      </w:tr>
      <w:tr w14:paraId="1A518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58DCB">
            <w:pPr>
              <w:jc w:val="center"/>
              <w:rPr>
                <w:rFonts w:ascii="宋体"/>
                <w:color w:val="000000"/>
                <w:szCs w:val="21"/>
              </w:rPr>
            </w:pPr>
            <w:r>
              <w:rPr>
                <w:rFonts w:hint="eastAsia" w:ascii="宋体"/>
                <w:color w:val="000000"/>
                <w:szCs w:val="21"/>
              </w:rPr>
              <w:t>应缴金额（元）</w:t>
            </w:r>
          </w:p>
        </w:tc>
        <w:tc>
          <w:tcPr>
            <w:tcW w:w="897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481EE">
            <w:pPr>
              <w:rPr>
                <w:rFonts w:ascii="宋体"/>
                <w:color w:val="000000"/>
                <w:szCs w:val="21"/>
              </w:rPr>
            </w:pPr>
            <w:r>
              <w:rPr>
                <w:rFonts w:hint="eastAsia" w:ascii="宋体"/>
                <w:bCs/>
                <w:color w:val="000000"/>
                <w:szCs w:val="21"/>
              </w:rPr>
              <w:t xml:space="preserve">¥：             元 （以发票为准）    </w:t>
            </w:r>
            <w:r>
              <w:rPr>
                <w:rFonts w:hint="eastAsia" w:ascii="宋体"/>
                <w:color w:val="000000"/>
                <w:szCs w:val="21"/>
              </w:rPr>
              <w:t xml:space="preserve">                   □现金     □转账</w:t>
            </w:r>
          </w:p>
        </w:tc>
      </w:tr>
      <w:tr w14:paraId="1B016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ABADB">
            <w:pPr>
              <w:jc w:val="center"/>
              <w:rPr>
                <w:rFonts w:ascii="宋体"/>
                <w:color w:val="000000"/>
                <w:szCs w:val="21"/>
              </w:rPr>
            </w:pPr>
            <w:r>
              <w:rPr>
                <w:rFonts w:hint="eastAsia" w:ascii="宋体"/>
                <w:color w:val="000000"/>
                <w:szCs w:val="21"/>
              </w:rPr>
              <w:t>报告领取方式</w:t>
            </w:r>
          </w:p>
        </w:tc>
        <w:tc>
          <w:tcPr>
            <w:tcW w:w="8979" w:type="dxa"/>
            <w:gridSpan w:val="5"/>
            <w:tcBorders>
              <w:top w:val="nil"/>
              <w:left w:val="nil"/>
              <w:bottom w:val="nil"/>
              <w:right w:val="single" w:color="auto" w:sz="4" w:space="0"/>
              <w:tl2br w:val="nil"/>
            </w:tcBorders>
            <w:shd w:val="clear" w:color="auto" w:fill="FFFFFF"/>
            <w:noWrap/>
            <w:vAlign w:val="center"/>
          </w:tcPr>
          <w:p w14:paraId="6CB92530">
            <w:pPr>
              <w:spacing w:line="200" w:lineRule="exact"/>
              <w:rPr>
                <w:sz w:val="18"/>
                <w:szCs w:val="18"/>
              </w:rPr>
            </w:pPr>
            <w:r>
              <w:rPr>
                <w:rFonts w:hint="eastAsia"/>
                <w:sz w:val="18"/>
                <w:szCs w:val="18"/>
              </w:rPr>
              <w:t>默认为</w:t>
            </w:r>
            <w:r>
              <w:rPr>
                <w:sz w:val="18"/>
                <w:szCs w:val="18"/>
              </w:rPr>
              <w:t>自取，如需其他领取方式</w:t>
            </w:r>
            <w:r>
              <w:rPr>
                <w:rFonts w:hint="eastAsia"/>
                <w:sz w:val="18"/>
                <w:szCs w:val="18"/>
              </w:rPr>
              <w:t>请</w:t>
            </w:r>
            <w:r>
              <w:rPr>
                <w:sz w:val="18"/>
                <w:szCs w:val="18"/>
              </w:rPr>
              <w:t>勾选</w:t>
            </w:r>
          </w:p>
          <w:p w14:paraId="2506B9D2">
            <w:pPr>
              <w:rPr>
                <w:rFonts w:hint="default" w:eastAsia="宋体"/>
                <w:color w:val="000000"/>
                <w:lang w:val="en-US" w:eastAsia="zh-CN"/>
              </w:rPr>
            </w:pPr>
            <w:r>
              <w:rPr>
                <w:rFonts w:hint="eastAsia"/>
                <w:sz w:val="18"/>
                <w:szCs w:val="18"/>
              </w:rPr>
              <w:t>□</w:t>
            </w:r>
            <w:r>
              <w:rPr>
                <w:rFonts w:hint="eastAsia" w:ascii="宋体"/>
                <w:sz w:val="18"/>
                <w:szCs w:val="18"/>
              </w:rPr>
              <w:t xml:space="preserve">按施工单位地址邮寄；     </w:t>
            </w:r>
            <w:r>
              <w:rPr>
                <w:rFonts w:hint="eastAsia"/>
                <w:sz w:val="18"/>
                <w:szCs w:val="18"/>
              </w:rPr>
              <w:t>□</w:t>
            </w:r>
            <w:r>
              <w:rPr>
                <w:rFonts w:hint="eastAsia" w:ascii="宋体"/>
                <w:sz w:val="18"/>
                <w:szCs w:val="18"/>
              </w:rPr>
              <w:t>按使用单位地址邮</w:t>
            </w:r>
            <w:r>
              <w:rPr>
                <w:rFonts w:hint="eastAsia" w:ascii="宋体"/>
                <w:sz w:val="18"/>
                <w:szCs w:val="18"/>
                <w:lang w:eastAsia="zh-CN"/>
              </w:rPr>
              <w:t>；</w:t>
            </w:r>
            <w:r>
              <w:rPr>
                <w:rFonts w:hint="eastAsia" w:ascii="宋体"/>
                <w:sz w:val="18"/>
                <w:szCs w:val="18"/>
                <w:lang w:val="en-US" w:eastAsia="zh-CN"/>
              </w:rPr>
              <w:t xml:space="preserve">        </w:t>
            </w:r>
            <w:r>
              <w:rPr>
                <w:rFonts w:hint="eastAsia"/>
                <w:sz w:val="18"/>
                <w:szCs w:val="18"/>
              </w:rPr>
              <w:t>□其他：</w:t>
            </w:r>
            <w:r>
              <w:rPr>
                <w:rFonts w:hint="eastAsia"/>
                <w:sz w:val="18"/>
                <w:szCs w:val="18"/>
                <w:u w:val="single"/>
              </w:rPr>
              <w:t xml:space="preserve">                </w:t>
            </w:r>
          </w:p>
        </w:tc>
      </w:tr>
      <w:tr w14:paraId="72C82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F3BED">
            <w:pPr>
              <w:jc w:val="center"/>
              <w:rPr>
                <w:rFonts w:ascii="宋体"/>
                <w:color w:val="000000"/>
                <w:szCs w:val="21"/>
              </w:rPr>
            </w:pPr>
            <w:r>
              <w:rPr>
                <w:rFonts w:hint="eastAsia" w:ascii="宋体"/>
                <w:color w:val="000000"/>
                <w:szCs w:val="21"/>
              </w:rPr>
              <w:t>主要检验依据</w:t>
            </w:r>
          </w:p>
        </w:tc>
        <w:tc>
          <w:tcPr>
            <w:tcW w:w="8979"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0C8F2">
            <w:pPr>
              <w:rPr>
                <w:rFonts w:ascii="宋体"/>
                <w:color w:val="000000"/>
                <w:szCs w:val="21"/>
              </w:rPr>
            </w:pPr>
            <w:r>
              <w:rPr>
                <w:rFonts w:hint="eastAsia" w:ascii="宋体"/>
                <w:color w:val="000000"/>
                <w:szCs w:val="21"/>
              </w:rPr>
              <w:t>《电梯监督检验和定期检验规则》（TSG T7001-2023）</w:t>
            </w:r>
          </w:p>
        </w:tc>
      </w:tr>
      <w:tr w14:paraId="29940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0682"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F5873">
            <w:pPr>
              <w:jc w:val="center"/>
              <w:rPr>
                <w:color w:val="000000"/>
              </w:rPr>
            </w:pPr>
            <w:r>
              <w:rPr>
                <w:rFonts w:hint="eastAsia"/>
                <w:color w:val="000000"/>
                <w:sz w:val="24"/>
                <w:szCs w:val="32"/>
              </w:rPr>
              <w:t>约　定</w:t>
            </w:r>
          </w:p>
        </w:tc>
      </w:tr>
      <w:tr w14:paraId="4D20E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62" w:hRule="atLeast"/>
        </w:trPr>
        <w:tc>
          <w:tcPr>
            <w:tcW w:w="10682"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9F783">
            <w:pPr>
              <w:spacing w:line="200" w:lineRule="exact"/>
              <w:rPr>
                <w:rFonts w:ascii="仿宋" w:eastAsia="仿宋" w:cs="仿宋"/>
                <w:color w:val="000000"/>
                <w:sz w:val="15"/>
                <w:szCs w:val="15"/>
              </w:rPr>
            </w:pPr>
            <w:r>
              <w:rPr>
                <w:rFonts w:hint="eastAsia" w:ascii="仿宋" w:eastAsia="仿宋" w:cs="仿宋"/>
                <w:color w:val="000000"/>
                <w:sz w:val="15"/>
                <w:szCs w:val="15"/>
              </w:rPr>
              <w:t>1、施工（维保）、使用单位申请检验前，应先自检合格，并根据《检规》等要求提供所需的相关资料和安全必要的检验条件；施工（维保）单位应对所提供资料的真实性、准确性和完整性负责，如因资料不实缺漏，导致检验工作发生错误的，施工（维保）、使用单位应承担相应责任。</w:t>
            </w:r>
          </w:p>
          <w:p w14:paraId="72171563">
            <w:pPr>
              <w:spacing w:line="200" w:lineRule="exact"/>
              <w:rPr>
                <w:rFonts w:ascii="仿宋" w:eastAsia="仿宋" w:cs="仿宋"/>
                <w:color w:val="000000"/>
                <w:sz w:val="15"/>
                <w:szCs w:val="15"/>
              </w:rPr>
            </w:pPr>
            <w:r>
              <w:rPr>
                <w:rFonts w:hint="eastAsia" w:ascii="仿宋" w:eastAsia="仿宋" w:cs="仿宋"/>
                <w:color w:val="000000"/>
                <w:sz w:val="15"/>
                <w:szCs w:val="15"/>
              </w:rPr>
              <w:t>2、检验</w:t>
            </w:r>
            <w:r>
              <w:rPr>
                <w:rFonts w:ascii="仿宋" w:eastAsia="仿宋" w:cs="仿宋"/>
                <w:color w:val="000000"/>
                <w:sz w:val="15"/>
                <w:szCs w:val="15"/>
              </w:rPr>
              <w:t>机构</w:t>
            </w:r>
            <w:r>
              <w:rPr>
                <w:rFonts w:hint="eastAsia" w:ascii="仿宋" w:eastAsia="仿宋" w:cs="仿宋"/>
                <w:color w:val="000000"/>
                <w:sz w:val="15"/>
                <w:szCs w:val="15"/>
              </w:rPr>
              <w:t>按照</w:t>
            </w:r>
            <w:r>
              <w:rPr>
                <w:rFonts w:ascii="仿宋" w:eastAsia="仿宋" w:cs="仿宋"/>
                <w:color w:val="000000"/>
                <w:sz w:val="15"/>
                <w:szCs w:val="15"/>
              </w:rPr>
              <w:t>《</w:t>
            </w:r>
            <w:r>
              <w:rPr>
                <w:rFonts w:hint="eastAsia" w:ascii="仿宋" w:eastAsia="仿宋" w:cs="仿宋"/>
                <w:color w:val="000000"/>
                <w:sz w:val="15"/>
                <w:szCs w:val="15"/>
              </w:rPr>
              <w:t>安全技术规范</w:t>
            </w:r>
            <w:r>
              <w:rPr>
                <w:rFonts w:ascii="仿宋" w:eastAsia="仿宋" w:cs="仿宋"/>
                <w:color w:val="000000"/>
                <w:sz w:val="15"/>
                <w:szCs w:val="15"/>
              </w:rPr>
              <w:t>》</w:t>
            </w:r>
            <w:r>
              <w:rPr>
                <w:rFonts w:hint="eastAsia" w:ascii="仿宋" w:eastAsia="仿宋" w:cs="仿宋"/>
                <w:color w:val="000000"/>
                <w:sz w:val="15"/>
                <w:szCs w:val="15"/>
              </w:rPr>
              <w:t>的要求进行检验工作，对于检验或者试验导致的隐患整改、故障修复及零部件更换所产生的所有费用均由申请单位承担。检验意见是检验机构根据申请检验单位提供的资料和设备检验当时状况，在安全技术规范的范围内，对相关设备在接受检验时的安全性能评价，并不当然推论出设备没有任何隐蔽的安全风险和免除设计、制造、安装、改造、维护、修理、使用等单位在相应环节内的责任。检验合格后，使用单位必须严格执行安全技术规范和管理制度，加强日常检查、自行检测、维护保养和监督管理，严格按操作规程操作和管理，保证电梯安全，并应按照规定按时申请检验。</w:t>
            </w:r>
          </w:p>
          <w:p w14:paraId="5FAD5E2F">
            <w:pPr>
              <w:spacing w:line="200" w:lineRule="exact"/>
              <w:rPr>
                <w:rFonts w:ascii="仿宋" w:eastAsia="仿宋" w:cs="仿宋"/>
                <w:color w:val="000000"/>
                <w:sz w:val="15"/>
                <w:szCs w:val="15"/>
              </w:rPr>
            </w:pPr>
            <w:r>
              <w:rPr>
                <w:rFonts w:hint="eastAsia" w:ascii="仿宋" w:eastAsia="仿宋" w:cs="仿宋"/>
                <w:color w:val="000000"/>
                <w:sz w:val="15"/>
                <w:szCs w:val="15"/>
              </w:rPr>
              <w:t>3、对检验</w:t>
            </w:r>
            <w:r>
              <w:rPr>
                <w:rFonts w:ascii="仿宋" w:eastAsia="仿宋" w:cs="仿宋"/>
                <w:color w:val="000000"/>
                <w:sz w:val="15"/>
                <w:szCs w:val="15"/>
              </w:rPr>
              <w:t>机构</w:t>
            </w:r>
            <w:r>
              <w:rPr>
                <w:rFonts w:hint="eastAsia" w:ascii="仿宋" w:eastAsia="仿宋" w:cs="仿宋"/>
                <w:color w:val="000000"/>
                <w:sz w:val="15"/>
                <w:szCs w:val="15"/>
              </w:rPr>
              <w:t>在检验过程中提出的事故隐患或待整改事项，施工单位（维保）、使用单位等相关单位必须高度重视，及时采取改正措施。</w:t>
            </w:r>
          </w:p>
          <w:p w14:paraId="55C0930C">
            <w:pPr>
              <w:spacing w:line="200" w:lineRule="exact"/>
              <w:rPr>
                <w:rFonts w:ascii="仿宋" w:eastAsia="仿宋" w:cs="仿宋"/>
                <w:color w:val="000000"/>
                <w:sz w:val="15"/>
                <w:szCs w:val="15"/>
              </w:rPr>
            </w:pPr>
            <w:r>
              <w:rPr>
                <w:rFonts w:hint="eastAsia" w:ascii="仿宋" w:eastAsia="仿宋" w:cs="仿宋"/>
                <w:color w:val="000000"/>
                <w:sz w:val="15"/>
                <w:szCs w:val="15"/>
              </w:rPr>
              <w:t>4、施工单位（维保）、使用单位及其工作人员不得向检验</w:t>
            </w:r>
            <w:r>
              <w:rPr>
                <w:rFonts w:ascii="仿宋" w:eastAsia="仿宋" w:cs="仿宋"/>
                <w:color w:val="000000"/>
                <w:sz w:val="15"/>
                <w:szCs w:val="15"/>
              </w:rPr>
              <w:t>机构</w:t>
            </w:r>
            <w:r>
              <w:rPr>
                <w:rFonts w:hint="eastAsia" w:ascii="仿宋" w:eastAsia="仿宋" w:cs="仿宋"/>
                <w:color w:val="000000"/>
                <w:sz w:val="15"/>
                <w:szCs w:val="15"/>
              </w:rPr>
              <w:t>的任何工作人员赠送任何有价证券、礼品、现金等，不得邀请检验</w:t>
            </w:r>
            <w:r>
              <w:rPr>
                <w:rFonts w:ascii="仿宋" w:eastAsia="仿宋" w:cs="仿宋"/>
                <w:color w:val="000000"/>
                <w:sz w:val="15"/>
                <w:szCs w:val="15"/>
              </w:rPr>
              <w:t>机构</w:t>
            </w:r>
            <w:r>
              <w:rPr>
                <w:rFonts w:hint="eastAsia" w:ascii="仿宋" w:eastAsia="仿宋" w:cs="仿宋"/>
                <w:color w:val="000000"/>
                <w:sz w:val="15"/>
                <w:szCs w:val="15"/>
              </w:rPr>
              <w:t>的工作人员参加由施工单位等单位付费的经营性娱乐活动。</w:t>
            </w:r>
          </w:p>
          <w:p w14:paraId="7E9C38E1">
            <w:pPr>
              <w:spacing w:line="200" w:lineRule="exact"/>
              <w:rPr>
                <w:rFonts w:ascii="仿宋" w:eastAsia="仿宋" w:cs="仿宋"/>
                <w:color w:val="000000"/>
                <w:sz w:val="15"/>
                <w:szCs w:val="15"/>
              </w:rPr>
            </w:pPr>
            <w:r>
              <w:rPr>
                <w:rFonts w:hint="eastAsia" w:ascii="仿宋" w:eastAsia="仿宋" w:cs="仿宋"/>
                <w:color w:val="000000"/>
                <w:sz w:val="15"/>
                <w:szCs w:val="15"/>
              </w:rPr>
              <w:t>5、受理后施工单位应与检验部门及时约定检验时间。检验报告自设备检验合格之日起5个工作日内出具（特殊项目由双方另行约定）。检验检测机构对报告数据的真实性、准确性及报告结论负责，如委托方对报告有异议，应自收到报告之日起15日内向受托方提出异议，受托方应做好报告解释工作。</w:t>
            </w:r>
          </w:p>
          <w:p w14:paraId="4FA99ECF">
            <w:pPr>
              <w:spacing w:line="180" w:lineRule="exact"/>
              <w:rPr>
                <w:rFonts w:ascii="仿宋" w:eastAsia="仿宋" w:cs="仿宋"/>
                <w:color w:val="000000"/>
                <w:sz w:val="15"/>
                <w:szCs w:val="15"/>
              </w:rPr>
            </w:pPr>
            <w:r>
              <w:rPr>
                <w:rFonts w:hint="eastAsia" w:ascii="仿宋" w:eastAsia="仿宋" w:cs="仿宋"/>
                <w:color w:val="000000"/>
                <w:sz w:val="15"/>
                <w:szCs w:val="15"/>
              </w:rPr>
              <w:t>6、使用单位应当按照安全技术规范的要求，在检验合格有效期届满前一个月向特种设备检验、检测机构提出定期检验申请；自觉停用到期和不合格设备，否则承担相关责任；</w:t>
            </w:r>
          </w:p>
          <w:p w14:paraId="3903326C">
            <w:pPr>
              <w:spacing w:line="200" w:lineRule="exact"/>
              <w:rPr>
                <w:rFonts w:ascii="仿宋" w:eastAsia="仿宋" w:cs="仿宋"/>
                <w:color w:val="000000"/>
                <w:sz w:val="15"/>
                <w:szCs w:val="15"/>
              </w:rPr>
            </w:pPr>
            <w:r>
              <w:rPr>
                <w:rFonts w:hint="eastAsia" w:ascii="仿宋" w:eastAsia="仿宋" w:cs="仿宋"/>
                <w:color w:val="000000"/>
                <w:sz w:val="15"/>
                <w:szCs w:val="15"/>
              </w:rPr>
              <w:t>7、收费依据：《四川省发展和改革委员会、四川省财政厅文件》（川发改价格[2024] 123号）。</w:t>
            </w:r>
          </w:p>
          <w:p w14:paraId="40267316">
            <w:pPr>
              <w:spacing w:line="200" w:lineRule="exact"/>
              <w:rPr>
                <w:rFonts w:ascii="仿宋" w:eastAsia="仿宋" w:cs="仿宋"/>
                <w:color w:val="000000"/>
                <w:sz w:val="15"/>
                <w:szCs w:val="15"/>
              </w:rPr>
            </w:pPr>
            <w:r>
              <w:rPr>
                <w:rFonts w:hint="eastAsia" w:ascii="仿宋" w:eastAsia="仿宋" w:cs="仿宋"/>
                <w:color w:val="000000"/>
                <w:sz w:val="15"/>
                <w:szCs w:val="15"/>
              </w:rPr>
              <w:t>8、申请单位及委托经办人全权负责检验相关一切事宜，并对申请所提交资料的真实性负责。</w:t>
            </w:r>
          </w:p>
          <w:p w14:paraId="1406CB70">
            <w:pPr>
              <w:spacing w:line="200" w:lineRule="exact"/>
              <w:rPr>
                <w:rFonts w:ascii="宋体"/>
                <w:color w:val="000000"/>
                <w:szCs w:val="21"/>
              </w:rPr>
            </w:pPr>
            <w:r>
              <w:rPr>
                <w:rFonts w:hint="eastAsia" w:ascii="仿宋" w:eastAsia="仿宋" w:cs="仿宋"/>
                <w:color w:val="000000"/>
                <w:sz w:val="15"/>
                <w:szCs w:val="15"/>
              </w:rPr>
              <w:t>9、发生无法预见、无法避免、无法控制、无法克服的意外事件或自然灾害（如地震、火灾、水灾、疫情等），以致检验机构不能依约履行职责或不能如期履行职责，检验机构应免除履行职责的责任或推迟履行职责。</w:t>
            </w:r>
          </w:p>
          <w:p w14:paraId="4E8C4B74">
            <w:pPr>
              <w:spacing w:line="360" w:lineRule="exact"/>
              <w:ind w:firstLine="315" w:firstLineChars="150"/>
              <w:rPr>
                <w:rFonts w:ascii="宋体"/>
                <w:color w:val="000000"/>
                <w:szCs w:val="21"/>
              </w:rPr>
            </w:pPr>
          </w:p>
          <w:p w14:paraId="11FF3AC7">
            <w:pPr>
              <w:spacing w:line="360" w:lineRule="exact"/>
              <w:ind w:firstLine="315" w:firstLineChars="150"/>
              <w:rPr>
                <w:rFonts w:ascii="宋体"/>
                <w:color w:val="000000"/>
                <w:szCs w:val="21"/>
              </w:rPr>
            </w:pPr>
            <w:r>
              <w:rPr>
                <w:rFonts w:hint="eastAsia" w:ascii="宋体"/>
                <w:color w:val="000000"/>
                <w:szCs w:val="21"/>
              </w:rPr>
              <w:t>经办人（委托人）身份证号码：                                           申请单位</w:t>
            </w:r>
            <w:r>
              <w:rPr>
                <w:rFonts w:hint="eastAsia"/>
                <w:color w:val="000000"/>
              </w:rPr>
              <w:t>（章）</w:t>
            </w:r>
            <w:r>
              <w:rPr>
                <w:rFonts w:hint="eastAsia" w:ascii="宋体"/>
                <w:color w:val="000000"/>
                <w:szCs w:val="21"/>
              </w:rPr>
              <w:t xml:space="preserve">                              </w:t>
            </w:r>
          </w:p>
          <w:p w14:paraId="3B0B5A72">
            <w:pPr>
              <w:spacing w:line="360" w:lineRule="exact"/>
              <w:rPr>
                <w:rFonts w:ascii="宋体"/>
                <w:color w:val="000000"/>
                <w:szCs w:val="21"/>
              </w:rPr>
            </w:pPr>
            <w:r>
              <w:rPr>
                <w:rFonts w:hint="eastAsia" w:ascii="宋体"/>
                <w:color w:val="000000"/>
                <w:szCs w:val="21"/>
              </w:rPr>
              <w:t xml:space="preserve">     经办人（委托人）（签字）：                                   日期：      年     月     日</w:t>
            </w:r>
          </w:p>
        </w:tc>
      </w:tr>
      <w:tr w14:paraId="1045C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0682"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F8878">
            <w:pPr>
              <w:spacing w:line="180" w:lineRule="exact"/>
              <w:rPr>
                <w:rFonts w:ascii="宋体"/>
                <w:color w:val="000000"/>
                <w:sz w:val="15"/>
                <w:szCs w:val="15"/>
              </w:rPr>
            </w:pPr>
            <w:r>
              <w:rPr>
                <w:rFonts w:hint="eastAsia" w:ascii="宋体"/>
                <w:color w:val="000000"/>
                <w:sz w:val="15"/>
                <w:szCs w:val="15"/>
              </w:rPr>
              <w:t>检验机构名称：达州市特种设备监督检验所              地址：达州市通川区西外龙泉路竹阳街62号               联系电话：0818--7258122</w:t>
            </w:r>
          </w:p>
          <w:p w14:paraId="3E315A55">
            <w:pPr>
              <w:spacing w:line="180" w:lineRule="exact"/>
              <w:rPr>
                <w:rFonts w:ascii="宋体"/>
                <w:color w:val="000000"/>
                <w:sz w:val="15"/>
                <w:szCs w:val="15"/>
              </w:rPr>
            </w:pPr>
            <w:r>
              <w:rPr>
                <w:rFonts w:hint="eastAsia" w:ascii="宋体"/>
                <w:color w:val="000000"/>
                <w:sz w:val="15"/>
                <w:szCs w:val="15"/>
              </w:rPr>
              <w:t>提示：1.申请单位在申请时选择正确申请内容；2、邮寄费用不在检验费内，由申请单位另行支付；3.凭交费依据和有效证件（身份证）领取报告。</w:t>
            </w:r>
          </w:p>
        </w:tc>
      </w:tr>
    </w:tbl>
    <w:p w14:paraId="28C4F19F">
      <w:pPr>
        <w:jc w:val="center"/>
        <w:rPr>
          <w:rFonts w:ascii="宋体" w:hAnsi="宋体"/>
          <w:b/>
          <w:sz w:val="24"/>
        </w:rPr>
      </w:pPr>
    </w:p>
    <w:p w14:paraId="66CDDBFD">
      <w:pPr>
        <w:jc w:val="center"/>
        <w:rPr>
          <w:rFonts w:ascii="宋体" w:hAnsi="宋体"/>
          <w:b/>
          <w:sz w:val="24"/>
        </w:rPr>
      </w:pPr>
    </w:p>
    <w:p w14:paraId="3F31C5D6">
      <w:pPr>
        <w:jc w:val="center"/>
        <w:rPr>
          <w:rFonts w:ascii="宋体" w:hAnsi="宋体"/>
          <w:b/>
          <w:sz w:val="24"/>
        </w:rPr>
      </w:pPr>
      <w:r>
        <w:rPr>
          <w:rFonts w:hint="eastAsia" w:ascii="宋体" w:hAnsi="宋体"/>
          <w:b/>
          <w:sz w:val="24"/>
        </w:rPr>
        <w:t>检验申请单流水作业表（检验机构内部使用）</w:t>
      </w:r>
    </w:p>
    <w:tbl>
      <w:tblPr>
        <w:tblStyle w:val="4"/>
        <w:tblW w:w="1035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69"/>
        <w:gridCol w:w="3178"/>
        <w:gridCol w:w="1661"/>
        <w:gridCol w:w="3742"/>
      </w:tblGrid>
      <w:tr w14:paraId="267B75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769" w:type="dxa"/>
            <w:vAlign w:val="center"/>
          </w:tcPr>
          <w:p w14:paraId="32B983D5">
            <w:pPr>
              <w:ind w:left="945" w:hanging="945" w:hangingChars="450"/>
              <w:jc w:val="center"/>
              <w:rPr>
                <w:rFonts w:ascii="宋体" w:hAnsi="宋体"/>
                <w:szCs w:val="21"/>
              </w:rPr>
            </w:pPr>
            <w:r>
              <w:rPr>
                <w:rFonts w:hint="eastAsia" w:ascii="宋体" w:hAnsi="宋体"/>
                <w:szCs w:val="21"/>
              </w:rPr>
              <w:t>检验报告编号</w:t>
            </w:r>
          </w:p>
        </w:tc>
        <w:tc>
          <w:tcPr>
            <w:tcW w:w="8581" w:type="dxa"/>
            <w:gridSpan w:val="3"/>
            <w:tcBorders>
              <w:bottom w:val="single" w:color="auto" w:sz="4" w:space="0"/>
            </w:tcBorders>
            <w:vAlign w:val="center"/>
          </w:tcPr>
          <w:p w14:paraId="6BBCEA0A">
            <w:pPr>
              <w:rPr>
                <w:rFonts w:ascii="宋体" w:hAnsi="宋体"/>
                <w:szCs w:val="21"/>
              </w:rPr>
            </w:pPr>
            <w:r>
              <w:rPr>
                <w:rFonts w:hint="eastAsia" w:ascii="宋体" w:hAnsi="宋体"/>
                <w:szCs w:val="21"/>
              </w:rPr>
              <w:t xml:space="preserve">                           至</w:t>
            </w:r>
          </w:p>
        </w:tc>
      </w:tr>
      <w:tr w14:paraId="416722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1769" w:type="dxa"/>
            <w:vAlign w:val="center"/>
          </w:tcPr>
          <w:p w14:paraId="5FBFA9FF">
            <w:pPr>
              <w:ind w:left="945" w:hanging="945" w:hangingChars="450"/>
              <w:jc w:val="center"/>
              <w:rPr>
                <w:rFonts w:ascii="宋体" w:hAnsi="宋体"/>
                <w:szCs w:val="21"/>
              </w:rPr>
            </w:pPr>
            <w:r>
              <w:rPr>
                <w:rFonts w:hint="eastAsia" w:ascii="宋体" w:hAnsi="宋体"/>
                <w:szCs w:val="21"/>
              </w:rPr>
              <w:t>缴费金额（元）</w:t>
            </w:r>
          </w:p>
        </w:tc>
        <w:tc>
          <w:tcPr>
            <w:tcW w:w="3178" w:type="dxa"/>
            <w:tcBorders>
              <w:top w:val="single" w:color="auto" w:sz="4" w:space="0"/>
              <w:right w:val="single" w:color="auto" w:sz="4" w:space="0"/>
            </w:tcBorders>
            <w:vAlign w:val="center"/>
          </w:tcPr>
          <w:p w14:paraId="3DACE24A">
            <w:pPr>
              <w:ind w:left="945" w:hanging="945" w:hangingChars="450"/>
              <w:jc w:val="left"/>
              <w:rPr>
                <w:rFonts w:ascii="宋体" w:hAnsi="宋体"/>
                <w:szCs w:val="21"/>
              </w:rPr>
            </w:pPr>
            <w:r>
              <w:rPr>
                <w:rFonts w:hint="eastAsia" w:ascii="宋体" w:hAnsi="宋体"/>
                <w:szCs w:val="21"/>
              </w:rPr>
              <w:t>￥：</w:t>
            </w:r>
          </w:p>
        </w:tc>
        <w:tc>
          <w:tcPr>
            <w:tcW w:w="1661" w:type="dxa"/>
            <w:tcBorders>
              <w:top w:val="single" w:color="auto" w:sz="4" w:space="0"/>
              <w:left w:val="single" w:color="auto" w:sz="4" w:space="0"/>
              <w:right w:val="single" w:color="auto" w:sz="4" w:space="0"/>
            </w:tcBorders>
            <w:vAlign w:val="center"/>
          </w:tcPr>
          <w:p w14:paraId="75DF5A90">
            <w:pPr>
              <w:ind w:left="945" w:hanging="945" w:hangingChars="450"/>
              <w:jc w:val="center"/>
              <w:rPr>
                <w:rFonts w:ascii="宋体" w:hAnsi="宋体"/>
                <w:szCs w:val="21"/>
              </w:rPr>
            </w:pPr>
            <w:r>
              <w:rPr>
                <w:rFonts w:hint="eastAsia" w:ascii="宋体" w:hAnsi="宋体"/>
                <w:szCs w:val="21"/>
              </w:rPr>
              <w:t>发票号：</w:t>
            </w:r>
          </w:p>
        </w:tc>
        <w:tc>
          <w:tcPr>
            <w:tcW w:w="3742" w:type="dxa"/>
            <w:tcBorders>
              <w:top w:val="single" w:color="auto" w:sz="4" w:space="0"/>
              <w:left w:val="single" w:color="auto" w:sz="4" w:space="0"/>
            </w:tcBorders>
            <w:vAlign w:val="center"/>
          </w:tcPr>
          <w:p w14:paraId="020F3403">
            <w:pPr>
              <w:ind w:left="945" w:hanging="945" w:hangingChars="450"/>
              <w:rPr>
                <w:rFonts w:ascii="宋体" w:hAnsi="宋体"/>
                <w:szCs w:val="21"/>
              </w:rPr>
            </w:pPr>
          </w:p>
        </w:tc>
      </w:tr>
      <w:tr w14:paraId="73E091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1769" w:type="dxa"/>
            <w:vAlign w:val="center"/>
          </w:tcPr>
          <w:p w14:paraId="52EE320F">
            <w:pPr>
              <w:jc w:val="center"/>
              <w:rPr>
                <w:rFonts w:ascii="宋体" w:hAnsi="宋体"/>
                <w:szCs w:val="21"/>
              </w:rPr>
            </w:pPr>
            <w:r>
              <w:rPr>
                <w:rFonts w:hint="eastAsia" w:ascii="宋体" w:hAnsi="宋体"/>
                <w:szCs w:val="21"/>
              </w:rPr>
              <w:t>检验员签字：</w:t>
            </w:r>
          </w:p>
        </w:tc>
        <w:tc>
          <w:tcPr>
            <w:tcW w:w="3178" w:type="dxa"/>
            <w:tcBorders>
              <w:right w:val="single" w:color="auto" w:sz="4" w:space="0"/>
            </w:tcBorders>
            <w:vAlign w:val="center"/>
          </w:tcPr>
          <w:p w14:paraId="6832692D">
            <w:pPr>
              <w:jc w:val="center"/>
              <w:rPr>
                <w:rFonts w:ascii="宋体" w:hAnsi="宋体"/>
                <w:szCs w:val="21"/>
              </w:rPr>
            </w:pPr>
            <w:r>
              <w:rPr>
                <w:rFonts w:hint="eastAsia" w:ascii="宋体" w:hAnsi="宋体"/>
                <w:szCs w:val="21"/>
              </w:rPr>
              <w:t xml:space="preserve">                </w:t>
            </w:r>
          </w:p>
        </w:tc>
        <w:tc>
          <w:tcPr>
            <w:tcW w:w="1661" w:type="dxa"/>
            <w:tcBorders>
              <w:top w:val="single" w:color="auto" w:sz="4" w:space="0"/>
              <w:left w:val="single" w:color="auto" w:sz="4" w:space="0"/>
              <w:bottom w:val="single" w:color="auto" w:sz="4" w:space="0"/>
              <w:right w:val="single" w:color="auto" w:sz="4" w:space="0"/>
            </w:tcBorders>
            <w:vAlign w:val="center"/>
          </w:tcPr>
          <w:p w14:paraId="7B488EFF">
            <w:pPr>
              <w:jc w:val="center"/>
              <w:rPr>
                <w:rFonts w:ascii="宋体" w:hAnsi="宋体"/>
                <w:szCs w:val="21"/>
              </w:rPr>
            </w:pPr>
            <w:r>
              <w:rPr>
                <w:rFonts w:hint="eastAsia" w:ascii="宋体" w:hAnsi="宋体"/>
                <w:szCs w:val="21"/>
              </w:rPr>
              <w:t>复核签字：</w:t>
            </w:r>
          </w:p>
        </w:tc>
        <w:tc>
          <w:tcPr>
            <w:tcW w:w="3742" w:type="dxa"/>
            <w:tcBorders>
              <w:top w:val="single" w:color="auto" w:sz="4" w:space="0"/>
              <w:left w:val="single" w:color="auto" w:sz="4" w:space="0"/>
              <w:bottom w:val="single" w:color="auto" w:sz="4" w:space="0"/>
            </w:tcBorders>
            <w:vAlign w:val="center"/>
          </w:tcPr>
          <w:p w14:paraId="25F02C71">
            <w:pPr>
              <w:rPr>
                <w:sz w:val="18"/>
                <w:szCs w:val="18"/>
              </w:rPr>
            </w:pPr>
          </w:p>
        </w:tc>
      </w:tr>
      <w:tr w14:paraId="3CCF97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769" w:type="dxa"/>
            <w:vAlign w:val="center"/>
          </w:tcPr>
          <w:p w14:paraId="78782B25">
            <w:pPr>
              <w:jc w:val="center"/>
              <w:rPr>
                <w:rFonts w:ascii="宋体" w:hAnsi="宋体"/>
                <w:szCs w:val="21"/>
              </w:rPr>
            </w:pPr>
            <w:r>
              <w:rPr>
                <w:rFonts w:hint="eastAsia" w:ascii="宋体" w:hAnsi="宋体"/>
                <w:szCs w:val="21"/>
              </w:rPr>
              <w:t>备注</w:t>
            </w:r>
          </w:p>
        </w:tc>
        <w:tc>
          <w:tcPr>
            <w:tcW w:w="8581" w:type="dxa"/>
            <w:gridSpan w:val="3"/>
            <w:vAlign w:val="center"/>
          </w:tcPr>
          <w:p w14:paraId="32A639DF">
            <w:pPr>
              <w:tabs>
                <w:tab w:val="left" w:pos="5858"/>
              </w:tabs>
              <w:rPr>
                <w:sz w:val="18"/>
                <w:szCs w:val="18"/>
              </w:rPr>
            </w:pPr>
            <w:r>
              <w:rPr>
                <w:rFonts w:hint="eastAsia"/>
                <w:sz w:val="18"/>
                <w:szCs w:val="18"/>
              </w:rPr>
              <w:tab/>
            </w:r>
          </w:p>
        </w:tc>
      </w:tr>
    </w:tbl>
    <w:p w14:paraId="3355C887">
      <w:pPr>
        <w:jc w:val="left"/>
        <w:sectPr>
          <w:headerReference r:id="rId5" w:type="first"/>
          <w:footerReference r:id="rId7" w:type="first"/>
          <w:headerReference r:id="rId3" w:type="default"/>
          <w:headerReference r:id="rId4" w:type="even"/>
          <w:footerReference r:id="rId6" w:type="even"/>
          <w:pgSz w:w="11906" w:h="16838"/>
          <w:pgMar w:top="720" w:right="720" w:bottom="720" w:left="720" w:header="851" w:footer="992" w:gutter="0"/>
          <w:cols w:space="720" w:num="1"/>
          <w:formProt w:val="0"/>
          <w:docGrid w:type="lines" w:linePitch="312" w:charSpace="0"/>
        </w:sectPr>
      </w:pPr>
    </w:p>
    <w:p w14:paraId="337C3C1B">
      <w:pPr>
        <w:tabs>
          <w:tab w:val="left" w:pos="360"/>
        </w:tabs>
        <w:spacing w:line="200" w:lineRule="exact"/>
        <w:rPr>
          <w:rFonts w:ascii="宋体"/>
          <w:bCs/>
          <w:color w:val="000000"/>
          <w:sz w:val="18"/>
          <w:szCs w:val="18"/>
        </w:rPr>
      </w:pPr>
      <w:r>
        <w:rPr>
          <w:rFonts w:hint="eastAsia" w:ascii="宋体"/>
          <w:b/>
          <w:color w:val="000000"/>
          <w:sz w:val="18"/>
          <w:szCs w:val="18"/>
        </w:rPr>
        <w:t>附表</w:t>
      </w:r>
      <w:r>
        <w:rPr>
          <w:rFonts w:hint="eastAsia" w:ascii="宋体"/>
          <w:bCs/>
          <w:color w:val="000000"/>
          <w:sz w:val="18"/>
          <w:szCs w:val="18"/>
        </w:rPr>
        <w:t>： （该表为电梯检验申请单的一部分，须据实填写，并加盖公章）</w:t>
      </w:r>
    </w:p>
    <w:tbl>
      <w:tblPr>
        <w:tblStyle w:val="4"/>
        <w:tblpPr w:leftFromText="180" w:rightFromText="180" w:vertAnchor="text" w:horzAnchor="page" w:tblpXSpec="center" w:tblpY="19"/>
        <w:tblOverlap w:val="never"/>
        <w:tblW w:w="1045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64"/>
        <w:gridCol w:w="1173"/>
        <w:gridCol w:w="1719"/>
        <w:gridCol w:w="1076"/>
        <w:gridCol w:w="804"/>
        <w:gridCol w:w="2893"/>
        <w:gridCol w:w="1246"/>
        <w:gridCol w:w="981"/>
      </w:tblGrid>
      <w:tr w14:paraId="2ACA21F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564" w:type="dxa"/>
            <w:tcBorders>
              <w:top w:val="single" w:color="000000" w:sz="4" w:space="0"/>
              <w:left w:val="single" w:color="000000" w:sz="4" w:space="0"/>
              <w:bottom w:val="single" w:color="000000" w:sz="4" w:space="0"/>
              <w:right w:val="single" w:color="000000" w:sz="4" w:space="0"/>
              <w:tl2br w:val="nil"/>
            </w:tcBorders>
            <w:shd w:val="solid" w:color="FFFFFF" w:fill="FFFFFF"/>
            <w:noWrap/>
            <w:vAlign w:val="center"/>
          </w:tcPr>
          <w:p w14:paraId="6E7E820A">
            <w:pPr>
              <w:jc w:val="center"/>
              <w:rPr>
                <w:rFonts w:ascii="宋体"/>
                <w:bCs/>
                <w:color w:val="000000"/>
                <w:sz w:val="20"/>
                <w:szCs w:val="20"/>
              </w:rPr>
            </w:pPr>
            <w:r>
              <w:rPr>
                <w:rFonts w:hint="eastAsia" w:ascii="宋体"/>
                <w:bCs/>
                <w:color w:val="000000"/>
                <w:sz w:val="20"/>
                <w:szCs w:val="20"/>
              </w:rPr>
              <w:t>序号</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21053521">
            <w:pPr>
              <w:jc w:val="center"/>
              <w:rPr>
                <w:rFonts w:ascii="宋体"/>
                <w:bCs/>
                <w:color w:val="000000"/>
                <w:sz w:val="20"/>
                <w:szCs w:val="20"/>
              </w:rPr>
            </w:pPr>
            <w:r>
              <w:rPr>
                <w:rFonts w:hint="eastAsia" w:ascii="宋体"/>
                <w:bCs/>
                <w:color w:val="000000"/>
                <w:sz w:val="20"/>
                <w:szCs w:val="20"/>
              </w:rPr>
              <w:t>设备品种</w:t>
            </w: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22DA50A8">
            <w:pPr>
              <w:jc w:val="center"/>
              <w:rPr>
                <w:rFonts w:ascii="宋体"/>
                <w:bCs/>
                <w:color w:val="000000"/>
                <w:sz w:val="20"/>
                <w:szCs w:val="20"/>
              </w:rPr>
            </w:pPr>
            <w:r>
              <w:rPr>
                <w:rFonts w:hint="eastAsia" w:ascii="宋体"/>
                <w:bCs/>
                <w:color w:val="000000"/>
                <w:sz w:val="20"/>
                <w:szCs w:val="20"/>
              </w:rPr>
              <w:t>产品编号</w:t>
            </w: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558AB268">
            <w:pPr>
              <w:jc w:val="center"/>
              <w:rPr>
                <w:rFonts w:ascii="宋体"/>
                <w:bCs/>
                <w:color w:val="000000"/>
                <w:sz w:val="20"/>
                <w:szCs w:val="20"/>
              </w:rPr>
            </w:pPr>
            <w:r>
              <w:rPr>
                <w:rFonts w:hint="eastAsia" w:ascii="宋体"/>
                <w:bCs/>
                <w:color w:val="000000"/>
                <w:sz w:val="20"/>
                <w:szCs w:val="20"/>
              </w:rPr>
              <w:t>层/站/门</w:t>
            </w: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5E027B17">
            <w:pPr>
              <w:spacing w:line="260" w:lineRule="exact"/>
              <w:jc w:val="center"/>
              <w:rPr>
                <w:rFonts w:ascii="宋体"/>
                <w:bCs/>
                <w:color w:val="000000"/>
                <w:sz w:val="20"/>
                <w:szCs w:val="20"/>
              </w:rPr>
            </w:pPr>
            <w:r>
              <w:rPr>
                <w:rFonts w:hint="eastAsia" w:ascii="宋体"/>
                <w:bCs/>
                <w:color w:val="000000"/>
                <w:sz w:val="20"/>
                <w:szCs w:val="20"/>
              </w:rPr>
              <w:t>速度</w:t>
            </w: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4A3064F5">
            <w:pPr>
              <w:spacing w:line="260" w:lineRule="exact"/>
              <w:jc w:val="center"/>
              <w:rPr>
                <w:rFonts w:ascii="宋体"/>
                <w:bCs/>
                <w:color w:val="000000"/>
                <w:sz w:val="20"/>
                <w:szCs w:val="20"/>
              </w:rPr>
            </w:pPr>
            <w:r>
              <w:rPr>
                <w:rFonts w:hint="eastAsia" w:ascii="宋体"/>
                <w:bCs/>
                <w:color w:val="000000"/>
                <w:sz w:val="20"/>
                <w:szCs w:val="20"/>
              </w:rPr>
              <w:t>设备地使用点</w:t>
            </w: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0AEA831F">
            <w:pPr>
              <w:jc w:val="center"/>
              <w:rPr>
                <w:rFonts w:ascii="宋体"/>
                <w:bCs/>
                <w:color w:val="000000"/>
                <w:sz w:val="20"/>
                <w:szCs w:val="20"/>
              </w:rPr>
            </w:pPr>
            <w:r>
              <w:rPr>
                <w:rFonts w:hint="eastAsia" w:ascii="宋体"/>
                <w:bCs/>
                <w:color w:val="000000"/>
                <w:sz w:val="20"/>
                <w:szCs w:val="20"/>
              </w:rPr>
              <w:t>救援识别号</w:t>
            </w: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566D1E01">
            <w:pPr>
              <w:jc w:val="center"/>
              <w:rPr>
                <w:rFonts w:ascii="宋体"/>
                <w:bCs/>
                <w:color w:val="000000"/>
                <w:sz w:val="20"/>
                <w:szCs w:val="20"/>
              </w:rPr>
            </w:pPr>
            <w:r>
              <w:rPr>
                <w:rFonts w:hint="eastAsia" w:ascii="宋体"/>
                <w:bCs/>
                <w:color w:val="000000"/>
                <w:sz w:val="20"/>
                <w:szCs w:val="20"/>
              </w:rPr>
              <w:t>是否125试验</w:t>
            </w:r>
          </w:p>
        </w:tc>
      </w:tr>
      <w:tr w14:paraId="602B4E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2B5B0645">
            <w:pPr>
              <w:jc w:val="center"/>
              <w:rPr>
                <w:rFonts w:ascii="宋体"/>
                <w:color w:val="000000"/>
              </w:rPr>
            </w:pPr>
            <w:r>
              <w:rPr>
                <w:rFonts w:hint="eastAsia" w:ascii="宋体"/>
                <w:color w:val="000000"/>
              </w:rPr>
              <w:t>1</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27CA6EE1">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41C55DEB">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5E4D01E4">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6BE8B99A">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50F29707">
            <w:pPr>
              <w:jc w:val="left"/>
              <w:rPr>
                <w:rFonts w:ascii="Wingdings 2" w:hAnsi="Wingdings 2"/>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669FDA50">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4C4B7A4F">
            <w:pPr>
              <w:jc w:val="left"/>
              <w:rPr>
                <w:rFonts w:ascii="宋体"/>
                <w:color w:val="000000"/>
                <w:sz w:val="20"/>
                <w:szCs w:val="20"/>
              </w:rPr>
            </w:pPr>
          </w:p>
        </w:tc>
      </w:tr>
      <w:tr w14:paraId="6F4AFD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4CD4FD85">
            <w:pPr>
              <w:jc w:val="center"/>
              <w:rPr>
                <w:rFonts w:ascii="宋体"/>
                <w:color w:val="000000"/>
              </w:rPr>
            </w:pPr>
            <w:r>
              <w:rPr>
                <w:rFonts w:hint="eastAsia" w:ascii="宋体"/>
                <w:color w:val="000000"/>
              </w:rPr>
              <w:t>2</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65803BD5">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11E0912C">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3F078E64">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3C329DC5">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68EB536C">
            <w:pPr>
              <w:jc w:val="left"/>
              <w:rPr>
                <w:rFonts w:ascii="Wingdings 2" w:hAnsi="Wingdings 2"/>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0D018191">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79EF3C0B">
            <w:pPr>
              <w:jc w:val="left"/>
              <w:rPr>
                <w:rFonts w:ascii="宋体"/>
                <w:color w:val="000000"/>
                <w:sz w:val="20"/>
                <w:szCs w:val="20"/>
              </w:rPr>
            </w:pPr>
          </w:p>
        </w:tc>
      </w:tr>
      <w:tr w14:paraId="72FCF8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7E8991BB">
            <w:pPr>
              <w:jc w:val="center"/>
              <w:rPr>
                <w:rFonts w:ascii="宋体"/>
                <w:color w:val="000000"/>
              </w:rPr>
            </w:pPr>
            <w:r>
              <w:rPr>
                <w:rFonts w:hint="eastAsia" w:ascii="宋体"/>
                <w:color w:val="000000"/>
              </w:rPr>
              <w:t>3</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1CF97D76">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6BF9772E">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452F0E69">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1AECBDC9">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5763AEF5">
            <w:pPr>
              <w:jc w:val="left"/>
              <w:rPr>
                <w:rFonts w:ascii="Wingdings 2" w:hAnsi="Wingdings 2"/>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2F7A5624">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0304B294">
            <w:pPr>
              <w:jc w:val="left"/>
              <w:rPr>
                <w:rFonts w:ascii="宋体"/>
                <w:color w:val="000000"/>
                <w:sz w:val="20"/>
                <w:szCs w:val="20"/>
              </w:rPr>
            </w:pPr>
          </w:p>
        </w:tc>
      </w:tr>
      <w:tr w14:paraId="33EC95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01BB575D">
            <w:pPr>
              <w:jc w:val="center"/>
              <w:rPr>
                <w:rFonts w:ascii="宋体"/>
                <w:color w:val="000000"/>
              </w:rPr>
            </w:pPr>
            <w:r>
              <w:rPr>
                <w:rFonts w:hint="eastAsia" w:ascii="宋体"/>
                <w:color w:val="000000"/>
              </w:rPr>
              <w:t>4</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25460371">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3AAEAFA6">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4FD15E09">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2305E40E">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194262B0">
            <w:pPr>
              <w:jc w:val="left"/>
              <w:rPr>
                <w:rFonts w:ascii="Wingdings 2" w:hAnsi="Wingdings 2"/>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50813CBD">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1647E7FD">
            <w:pPr>
              <w:jc w:val="left"/>
              <w:rPr>
                <w:rFonts w:ascii="宋体"/>
                <w:color w:val="000000"/>
                <w:sz w:val="20"/>
                <w:szCs w:val="20"/>
              </w:rPr>
            </w:pPr>
          </w:p>
        </w:tc>
      </w:tr>
      <w:tr w14:paraId="3E21BF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7F6A11A7">
            <w:pPr>
              <w:jc w:val="center"/>
              <w:rPr>
                <w:rFonts w:ascii="宋体"/>
                <w:color w:val="000000"/>
              </w:rPr>
            </w:pPr>
            <w:r>
              <w:rPr>
                <w:rFonts w:hint="eastAsia" w:ascii="宋体"/>
                <w:color w:val="000000"/>
              </w:rPr>
              <w:t>5</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49C658B3">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7FDAC483">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723556F6">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6136AB49">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48DF9166">
            <w:pPr>
              <w:jc w:val="left"/>
              <w:rPr>
                <w:rFonts w:ascii="Wingdings 2" w:hAnsi="Wingdings 2"/>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0488ECAB">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6CEAF935">
            <w:pPr>
              <w:jc w:val="left"/>
              <w:rPr>
                <w:rFonts w:ascii="宋体"/>
                <w:color w:val="000000"/>
                <w:sz w:val="20"/>
                <w:szCs w:val="20"/>
              </w:rPr>
            </w:pPr>
          </w:p>
        </w:tc>
      </w:tr>
      <w:tr w14:paraId="6D2A6D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1205723A">
            <w:pPr>
              <w:jc w:val="center"/>
              <w:rPr>
                <w:rFonts w:ascii="宋体"/>
                <w:color w:val="000000"/>
              </w:rPr>
            </w:pPr>
            <w:r>
              <w:rPr>
                <w:rFonts w:hint="eastAsia" w:ascii="宋体"/>
                <w:color w:val="000000"/>
              </w:rPr>
              <w:t>6</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3A037977">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0D9803BD">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5EA5216B">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1D586B5C">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02F3C4DD">
            <w:pPr>
              <w:jc w:val="left"/>
              <w:rPr>
                <w:rFonts w:ascii="Wingdings 2" w:hAnsi="Wingdings 2"/>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5E6296A2">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54A49758">
            <w:pPr>
              <w:jc w:val="left"/>
              <w:rPr>
                <w:rFonts w:ascii="宋体"/>
                <w:color w:val="000000"/>
                <w:sz w:val="20"/>
                <w:szCs w:val="20"/>
              </w:rPr>
            </w:pPr>
          </w:p>
        </w:tc>
      </w:tr>
      <w:tr w14:paraId="09F3EA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42904D81">
            <w:pPr>
              <w:jc w:val="center"/>
              <w:rPr>
                <w:rFonts w:ascii="宋体"/>
                <w:color w:val="000000"/>
              </w:rPr>
            </w:pPr>
            <w:r>
              <w:rPr>
                <w:rFonts w:hint="eastAsia" w:ascii="宋体"/>
                <w:color w:val="000000"/>
              </w:rPr>
              <w:t>7</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5D7A7D0D">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65B802EE">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5F2824D6">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5DEAF93A">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7B9662B7">
            <w:pPr>
              <w:jc w:val="left"/>
              <w:rPr>
                <w:rFonts w:ascii="Wingdings 2" w:hAnsi="Wingdings 2"/>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380FDEF6">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24BF25AD">
            <w:pPr>
              <w:jc w:val="left"/>
              <w:rPr>
                <w:rFonts w:ascii="宋体"/>
                <w:color w:val="000000"/>
                <w:sz w:val="20"/>
                <w:szCs w:val="20"/>
              </w:rPr>
            </w:pPr>
          </w:p>
        </w:tc>
      </w:tr>
      <w:tr w14:paraId="45B7B5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59AA7AB3">
            <w:pPr>
              <w:jc w:val="center"/>
              <w:rPr>
                <w:rFonts w:ascii="宋体"/>
                <w:color w:val="000000"/>
              </w:rPr>
            </w:pPr>
            <w:r>
              <w:rPr>
                <w:rFonts w:hint="eastAsia" w:ascii="宋体"/>
                <w:color w:val="000000"/>
              </w:rPr>
              <w:t>8</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6C51D956">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0DD2CAD7">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3AFE1836">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13EB8EB5">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6201150C">
            <w:pPr>
              <w:jc w:val="left"/>
              <w:rPr>
                <w:rFonts w:ascii="Wingdings 2" w:hAnsi="Wingdings 2"/>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70242C37">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76628660">
            <w:pPr>
              <w:jc w:val="left"/>
              <w:rPr>
                <w:rFonts w:ascii="宋体"/>
                <w:color w:val="000000"/>
                <w:sz w:val="20"/>
                <w:szCs w:val="20"/>
              </w:rPr>
            </w:pPr>
          </w:p>
        </w:tc>
      </w:tr>
      <w:tr w14:paraId="526C7B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6701FA47">
            <w:pPr>
              <w:jc w:val="center"/>
              <w:rPr>
                <w:rFonts w:ascii="宋体"/>
                <w:color w:val="000000"/>
              </w:rPr>
            </w:pPr>
            <w:r>
              <w:rPr>
                <w:rFonts w:hint="eastAsia" w:ascii="宋体"/>
                <w:color w:val="000000"/>
              </w:rPr>
              <w:t>9</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4B25AA0D">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613F2672">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20F20178">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0A71C27E">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18543D59">
            <w:pPr>
              <w:jc w:val="left"/>
              <w:rPr>
                <w:rFonts w:ascii="Wingdings 2" w:hAnsi="Wingdings 2"/>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1901B1EC">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6F90954C">
            <w:pPr>
              <w:jc w:val="left"/>
              <w:rPr>
                <w:rFonts w:ascii="宋体"/>
                <w:color w:val="000000"/>
                <w:sz w:val="20"/>
                <w:szCs w:val="20"/>
              </w:rPr>
            </w:pPr>
          </w:p>
        </w:tc>
      </w:tr>
      <w:tr w14:paraId="671170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6BF97885">
            <w:pPr>
              <w:jc w:val="center"/>
              <w:rPr>
                <w:rFonts w:ascii="宋体"/>
                <w:color w:val="000000"/>
              </w:rPr>
            </w:pPr>
            <w:r>
              <w:rPr>
                <w:rFonts w:hint="eastAsia" w:ascii="宋体"/>
                <w:color w:val="000000"/>
              </w:rPr>
              <w:t>10</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168AEFFA">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3E3F381F">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1814099D">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73ECA8B8">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1263CE9C">
            <w:pPr>
              <w:jc w:val="left"/>
              <w:rPr>
                <w:rFonts w:ascii="Wingdings 2" w:hAnsi="Wingdings 2"/>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5D00FF24">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59C00EB1">
            <w:pPr>
              <w:jc w:val="left"/>
              <w:rPr>
                <w:rFonts w:ascii="宋体"/>
                <w:color w:val="000000"/>
                <w:sz w:val="20"/>
                <w:szCs w:val="20"/>
              </w:rPr>
            </w:pPr>
          </w:p>
        </w:tc>
      </w:tr>
      <w:tr w14:paraId="73E3F83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040DF8BB">
            <w:pPr>
              <w:jc w:val="center"/>
              <w:rPr>
                <w:rFonts w:ascii="宋体"/>
                <w:color w:val="000000"/>
              </w:rPr>
            </w:pPr>
            <w:r>
              <w:rPr>
                <w:rFonts w:hint="eastAsia" w:ascii="宋体"/>
                <w:color w:val="000000"/>
              </w:rPr>
              <w:t>11</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42C81FEF">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053FA1DE">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7A5D7368">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022F3917">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51135C95">
            <w:pPr>
              <w:jc w:val="left"/>
              <w:rPr>
                <w:rFonts w:ascii="Wingdings 2" w:hAnsi="Wingdings 2"/>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02EE435F">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5F452634">
            <w:pPr>
              <w:jc w:val="left"/>
              <w:rPr>
                <w:rFonts w:ascii="宋体"/>
                <w:color w:val="000000"/>
                <w:sz w:val="20"/>
                <w:szCs w:val="20"/>
              </w:rPr>
            </w:pPr>
          </w:p>
        </w:tc>
      </w:tr>
      <w:tr w14:paraId="67D4D8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0CD8BC24">
            <w:pPr>
              <w:jc w:val="center"/>
              <w:rPr>
                <w:rFonts w:ascii="宋体"/>
                <w:color w:val="000000"/>
              </w:rPr>
            </w:pPr>
            <w:r>
              <w:rPr>
                <w:rFonts w:hint="eastAsia" w:ascii="宋体"/>
                <w:color w:val="000000"/>
              </w:rPr>
              <w:t>12</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2CCB4DD9">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3B4EAE10">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2B55E248">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7C06A080">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6A8394B4">
            <w:pPr>
              <w:jc w:val="left"/>
              <w:rPr>
                <w:rFonts w:ascii="Wingdings 2" w:hAnsi="Wingdings 2"/>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1DC97812">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61D5A682">
            <w:pPr>
              <w:jc w:val="left"/>
              <w:rPr>
                <w:rFonts w:ascii="宋体"/>
                <w:color w:val="000000"/>
                <w:sz w:val="20"/>
                <w:szCs w:val="20"/>
              </w:rPr>
            </w:pPr>
          </w:p>
        </w:tc>
      </w:tr>
      <w:tr w14:paraId="1B1579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3CB64AC6">
            <w:pPr>
              <w:jc w:val="center"/>
              <w:rPr>
                <w:rFonts w:ascii="宋体"/>
                <w:color w:val="000000"/>
              </w:rPr>
            </w:pPr>
            <w:r>
              <w:rPr>
                <w:rFonts w:hint="eastAsia" w:ascii="宋体"/>
                <w:color w:val="000000"/>
              </w:rPr>
              <w:t>13</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44F88EEA">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4D499706">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5CDC1DFF">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35E89FB9">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467852A2">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684FD534">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6A89FA06">
            <w:pPr>
              <w:jc w:val="left"/>
              <w:rPr>
                <w:rFonts w:ascii="宋体"/>
                <w:color w:val="000000"/>
                <w:sz w:val="20"/>
                <w:szCs w:val="20"/>
              </w:rPr>
            </w:pPr>
          </w:p>
        </w:tc>
      </w:tr>
      <w:tr w14:paraId="2BB4FF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1B06C94D">
            <w:pPr>
              <w:jc w:val="center"/>
              <w:rPr>
                <w:rFonts w:ascii="宋体"/>
                <w:color w:val="000000"/>
              </w:rPr>
            </w:pPr>
            <w:r>
              <w:rPr>
                <w:rFonts w:hint="eastAsia" w:ascii="宋体"/>
                <w:color w:val="000000"/>
              </w:rPr>
              <w:t>14</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2560F795">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6B514F7C">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139EE145">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1D1E123D">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5052562E">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72F6D013">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4B5A0D93">
            <w:pPr>
              <w:jc w:val="left"/>
              <w:rPr>
                <w:rFonts w:ascii="宋体"/>
                <w:color w:val="000000"/>
                <w:sz w:val="20"/>
                <w:szCs w:val="20"/>
              </w:rPr>
            </w:pPr>
          </w:p>
        </w:tc>
      </w:tr>
      <w:tr w14:paraId="5D61D2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613F8EBD">
            <w:pPr>
              <w:jc w:val="center"/>
              <w:rPr>
                <w:rFonts w:ascii="宋体"/>
                <w:color w:val="000000"/>
              </w:rPr>
            </w:pPr>
            <w:r>
              <w:rPr>
                <w:rFonts w:hint="eastAsia" w:ascii="宋体"/>
                <w:color w:val="000000"/>
              </w:rPr>
              <w:t>15</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16B78DBD">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7B6AB1C9">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60FC5D82">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081B4A9F">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7B722193">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5347B47D">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03A30E19">
            <w:pPr>
              <w:jc w:val="left"/>
              <w:rPr>
                <w:rFonts w:ascii="宋体"/>
                <w:color w:val="000000"/>
                <w:sz w:val="20"/>
                <w:szCs w:val="20"/>
              </w:rPr>
            </w:pPr>
          </w:p>
        </w:tc>
      </w:tr>
      <w:tr w14:paraId="2E579F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20A79D9B">
            <w:pPr>
              <w:jc w:val="center"/>
              <w:rPr>
                <w:rFonts w:ascii="宋体"/>
                <w:color w:val="000000"/>
              </w:rPr>
            </w:pPr>
            <w:r>
              <w:rPr>
                <w:rFonts w:hint="eastAsia" w:ascii="宋体"/>
                <w:color w:val="000000"/>
              </w:rPr>
              <w:t>16</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74627D48">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1A4C7A50">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68ED6D50">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148D5875">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0EAE3448">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1B53A4A9">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62BBBF76">
            <w:pPr>
              <w:jc w:val="left"/>
              <w:rPr>
                <w:rFonts w:ascii="宋体"/>
                <w:color w:val="000000"/>
                <w:sz w:val="20"/>
                <w:szCs w:val="20"/>
              </w:rPr>
            </w:pPr>
          </w:p>
        </w:tc>
      </w:tr>
      <w:tr w14:paraId="69D3304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709A6D4D">
            <w:pPr>
              <w:jc w:val="center"/>
              <w:rPr>
                <w:rFonts w:ascii="宋体"/>
                <w:color w:val="000000"/>
              </w:rPr>
            </w:pPr>
            <w:r>
              <w:rPr>
                <w:rFonts w:hint="eastAsia" w:ascii="宋体"/>
                <w:color w:val="000000"/>
              </w:rPr>
              <w:t>17</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62B013EE">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3BD075D5">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07C14F1A">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7D701D19">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75303DC1">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1D5607A5">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3AB3C910">
            <w:pPr>
              <w:jc w:val="left"/>
              <w:rPr>
                <w:rFonts w:ascii="宋体"/>
                <w:color w:val="000000"/>
                <w:sz w:val="20"/>
                <w:szCs w:val="20"/>
              </w:rPr>
            </w:pPr>
          </w:p>
        </w:tc>
      </w:tr>
      <w:tr w14:paraId="2E3BEA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5C1CD60E">
            <w:pPr>
              <w:jc w:val="center"/>
              <w:rPr>
                <w:rFonts w:ascii="宋体"/>
                <w:color w:val="000000"/>
              </w:rPr>
            </w:pPr>
            <w:r>
              <w:rPr>
                <w:rFonts w:hint="eastAsia" w:ascii="宋体"/>
                <w:color w:val="000000"/>
              </w:rPr>
              <w:t>18</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1DEC18C5">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5C3E6049">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0AF8B91E">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4844CB2B">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36C7400B">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278E1701">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0073880B">
            <w:pPr>
              <w:jc w:val="left"/>
              <w:rPr>
                <w:rFonts w:ascii="宋体"/>
                <w:color w:val="000000"/>
                <w:sz w:val="20"/>
                <w:szCs w:val="20"/>
              </w:rPr>
            </w:pPr>
          </w:p>
        </w:tc>
      </w:tr>
      <w:tr w14:paraId="6E182E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59841E16">
            <w:pPr>
              <w:jc w:val="center"/>
              <w:rPr>
                <w:rFonts w:ascii="宋体"/>
                <w:color w:val="000000"/>
              </w:rPr>
            </w:pPr>
            <w:r>
              <w:rPr>
                <w:rFonts w:hint="eastAsia" w:ascii="宋体"/>
                <w:color w:val="000000"/>
              </w:rPr>
              <w:t>19</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49E03042">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647E734B">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3A611172">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6FC3492F">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0C727928">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43285FEC">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1C90ECF6">
            <w:pPr>
              <w:jc w:val="left"/>
              <w:rPr>
                <w:rFonts w:ascii="宋体"/>
                <w:color w:val="000000"/>
                <w:sz w:val="20"/>
                <w:szCs w:val="20"/>
              </w:rPr>
            </w:pPr>
          </w:p>
        </w:tc>
      </w:tr>
      <w:tr w14:paraId="2F10DC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7E5A4045">
            <w:pPr>
              <w:jc w:val="center"/>
              <w:rPr>
                <w:rFonts w:hint="default" w:ascii="宋体" w:eastAsia="宋体"/>
                <w:color w:val="000000"/>
                <w:lang w:val="en-US" w:eastAsia="zh-CN"/>
              </w:rPr>
            </w:pPr>
            <w:r>
              <w:rPr>
                <w:rFonts w:hint="eastAsia" w:ascii="宋体"/>
                <w:color w:val="000000"/>
                <w:lang w:val="en-US" w:eastAsia="zh-CN"/>
              </w:rPr>
              <w:t>20</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424D1974">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45D03EC2">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591B99DE">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66D3E643">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4CAA9DB5">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319A1A8E">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5499A195">
            <w:pPr>
              <w:jc w:val="left"/>
              <w:rPr>
                <w:rFonts w:ascii="宋体"/>
                <w:color w:val="000000"/>
                <w:sz w:val="20"/>
                <w:szCs w:val="20"/>
              </w:rPr>
            </w:pPr>
          </w:p>
        </w:tc>
      </w:tr>
      <w:tr w14:paraId="4A3993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790D32D2">
            <w:pPr>
              <w:jc w:val="center"/>
              <w:rPr>
                <w:rFonts w:hint="default" w:ascii="宋体" w:eastAsia="宋体"/>
                <w:color w:val="000000"/>
                <w:lang w:val="en-US" w:eastAsia="zh-CN"/>
              </w:rPr>
            </w:pPr>
            <w:r>
              <w:rPr>
                <w:rFonts w:hint="eastAsia" w:ascii="宋体"/>
                <w:color w:val="000000"/>
                <w:lang w:val="en-US" w:eastAsia="zh-CN"/>
              </w:rPr>
              <w:t>21</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471CE54E">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5386CE48">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5A72985D">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6DF97612">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033BEDEC">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1BBCF900">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05F7D64F">
            <w:pPr>
              <w:jc w:val="left"/>
              <w:rPr>
                <w:rFonts w:ascii="宋体"/>
                <w:color w:val="000000"/>
                <w:sz w:val="20"/>
                <w:szCs w:val="20"/>
              </w:rPr>
            </w:pPr>
          </w:p>
        </w:tc>
      </w:tr>
      <w:tr w14:paraId="2C1778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1198B913">
            <w:pPr>
              <w:jc w:val="center"/>
              <w:rPr>
                <w:rFonts w:hint="default" w:ascii="宋体" w:eastAsia="宋体"/>
                <w:color w:val="000000"/>
                <w:lang w:val="en-US" w:eastAsia="zh-CN"/>
              </w:rPr>
            </w:pPr>
            <w:r>
              <w:rPr>
                <w:rFonts w:hint="eastAsia" w:ascii="宋体"/>
                <w:color w:val="000000"/>
                <w:lang w:val="en-US" w:eastAsia="zh-CN"/>
              </w:rPr>
              <w:t>22</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52BC5F6E">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7380D503">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5FADB286">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16959DBF">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393EA163">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61210BC8">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233EF17C">
            <w:pPr>
              <w:jc w:val="left"/>
              <w:rPr>
                <w:rFonts w:ascii="宋体"/>
                <w:color w:val="000000"/>
                <w:sz w:val="20"/>
                <w:szCs w:val="20"/>
              </w:rPr>
            </w:pPr>
          </w:p>
        </w:tc>
      </w:tr>
      <w:tr w14:paraId="078ACD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409DCC1A">
            <w:pPr>
              <w:jc w:val="center"/>
              <w:rPr>
                <w:rFonts w:hint="default" w:ascii="宋体" w:eastAsia="宋体"/>
                <w:color w:val="000000"/>
                <w:lang w:val="en-US" w:eastAsia="zh-CN"/>
              </w:rPr>
            </w:pPr>
            <w:r>
              <w:rPr>
                <w:rFonts w:hint="eastAsia" w:ascii="宋体"/>
                <w:color w:val="000000"/>
                <w:lang w:val="en-US" w:eastAsia="zh-CN"/>
              </w:rPr>
              <w:t>23</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17C67048">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3E00DAF0">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5BB4DB80">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2B3D6371">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73504E19">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6B4A1A0D">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66A70380">
            <w:pPr>
              <w:jc w:val="left"/>
              <w:rPr>
                <w:rFonts w:ascii="宋体"/>
                <w:color w:val="000000"/>
                <w:sz w:val="20"/>
                <w:szCs w:val="20"/>
              </w:rPr>
            </w:pPr>
          </w:p>
        </w:tc>
      </w:tr>
      <w:tr w14:paraId="263ED7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5404DD71">
            <w:pPr>
              <w:jc w:val="center"/>
              <w:rPr>
                <w:rFonts w:hint="default" w:ascii="宋体" w:eastAsia="宋体"/>
                <w:color w:val="000000"/>
                <w:lang w:val="en-US" w:eastAsia="zh-CN"/>
              </w:rPr>
            </w:pPr>
            <w:r>
              <w:rPr>
                <w:rFonts w:hint="eastAsia" w:ascii="宋体"/>
                <w:color w:val="000000"/>
                <w:lang w:val="en-US" w:eastAsia="zh-CN"/>
              </w:rPr>
              <w:t>24</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3445881D">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3DE27851">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036A33C3">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2C45EA6D">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7C6966AC">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28DD4DCA">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74CBA83D">
            <w:pPr>
              <w:jc w:val="left"/>
              <w:rPr>
                <w:rFonts w:ascii="宋体"/>
                <w:color w:val="000000"/>
                <w:sz w:val="20"/>
                <w:szCs w:val="20"/>
              </w:rPr>
            </w:pPr>
          </w:p>
        </w:tc>
      </w:tr>
      <w:tr w14:paraId="4CC00E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27" w:hRule="atLeast"/>
          <w:jc w:val="center"/>
        </w:trPr>
        <w:tc>
          <w:tcPr>
            <w:tcW w:w="564" w:type="dxa"/>
            <w:tcBorders>
              <w:top w:val="single" w:color="000000" w:sz="4" w:space="0"/>
              <w:left w:val="single" w:color="000000" w:sz="4" w:space="0"/>
              <w:bottom w:val="single" w:color="000000" w:sz="4" w:space="0"/>
              <w:right w:val="single" w:color="000000" w:sz="4" w:space="0"/>
            </w:tcBorders>
            <w:shd w:val="solid" w:color="FFFFFF" w:fill="FFFFFF"/>
            <w:noWrap/>
            <w:vAlign w:val="center"/>
          </w:tcPr>
          <w:p w14:paraId="32065CF9">
            <w:pPr>
              <w:tabs>
                <w:tab w:val="left" w:pos="312"/>
              </w:tabs>
              <w:jc w:val="center"/>
              <w:rPr>
                <w:rFonts w:hint="default" w:ascii="宋体" w:eastAsia="宋体"/>
                <w:color w:val="000000"/>
                <w:lang w:val="en-US" w:eastAsia="zh-CN"/>
              </w:rPr>
            </w:pPr>
            <w:r>
              <w:rPr>
                <w:rFonts w:hint="eastAsia" w:ascii="宋体"/>
                <w:color w:val="000000"/>
                <w:lang w:val="en-US" w:eastAsia="zh-CN"/>
              </w:rPr>
              <w:t>25</w:t>
            </w:r>
          </w:p>
        </w:tc>
        <w:tc>
          <w:tcPr>
            <w:tcW w:w="1173" w:type="dxa"/>
            <w:tcBorders>
              <w:top w:val="single" w:color="000000" w:sz="4" w:space="0"/>
              <w:left w:val="single" w:color="000000" w:sz="4" w:space="0"/>
              <w:bottom w:val="single" w:color="000000" w:sz="4" w:space="0"/>
              <w:right w:val="single" w:color="000000" w:sz="4" w:space="0"/>
            </w:tcBorders>
            <w:shd w:val="solid" w:color="FFFFFF" w:fill="FFFFFF"/>
            <w:noWrap/>
          </w:tcPr>
          <w:p w14:paraId="2C202955">
            <w:pPr>
              <w:jc w:val="center"/>
              <w:rPr>
                <w:rFonts w:ascii="宋体"/>
                <w:color w:val="000000"/>
                <w:sz w:val="20"/>
                <w:szCs w:val="20"/>
              </w:rPr>
            </w:pPr>
          </w:p>
        </w:tc>
        <w:tc>
          <w:tcPr>
            <w:tcW w:w="1719" w:type="dxa"/>
            <w:tcBorders>
              <w:top w:val="single" w:color="000000" w:sz="4" w:space="0"/>
              <w:left w:val="single" w:color="000000" w:sz="4" w:space="0"/>
              <w:bottom w:val="single" w:color="000000" w:sz="4" w:space="0"/>
              <w:right w:val="single" w:color="000000" w:sz="4" w:space="0"/>
            </w:tcBorders>
            <w:shd w:val="solid" w:color="FFFFFF" w:fill="FFFFFF"/>
            <w:noWrap/>
          </w:tcPr>
          <w:p w14:paraId="7E807FCB">
            <w:pPr>
              <w:jc w:val="center"/>
              <w:rPr>
                <w:rFonts w:ascii="宋体"/>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solid" w:color="FFFFFF" w:fill="FFFFFF"/>
            <w:noWrap/>
          </w:tcPr>
          <w:p w14:paraId="471B081E">
            <w:pPr>
              <w:jc w:val="center"/>
              <w:rPr>
                <w:rFonts w:ascii="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solid" w:color="FFFFFF" w:fill="FFFFFF"/>
            <w:noWrap/>
          </w:tcPr>
          <w:p w14:paraId="7C17EBE7">
            <w:pPr>
              <w:jc w:val="center"/>
              <w:rPr>
                <w:rFonts w:ascii="宋体"/>
                <w:color w:val="000000"/>
                <w:sz w:val="20"/>
                <w:szCs w:val="20"/>
              </w:rPr>
            </w:pPr>
          </w:p>
        </w:tc>
        <w:tc>
          <w:tcPr>
            <w:tcW w:w="2893" w:type="dxa"/>
            <w:tcBorders>
              <w:top w:val="single" w:color="000000" w:sz="4" w:space="0"/>
              <w:left w:val="single" w:color="000000" w:sz="4" w:space="0"/>
              <w:bottom w:val="single" w:color="000000" w:sz="4" w:space="0"/>
              <w:right w:val="single" w:color="000000" w:sz="4" w:space="0"/>
            </w:tcBorders>
            <w:shd w:val="solid" w:color="FFFFFF" w:fill="FFFFFF"/>
            <w:noWrap/>
          </w:tcPr>
          <w:p w14:paraId="4A2518C6">
            <w:pPr>
              <w:jc w:val="left"/>
              <w:rPr>
                <w:rFonts w:ascii="宋体"/>
                <w:color w:val="000000"/>
                <w:sz w:val="20"/>
                <w:szCs w:val="20"/>
              </w:rPr>
            </w:pPr>
          </w:p>
        </w:tc>
        <w:tc>
          <w:tcPr>
            <w:tcW w:w="1246" w:type="dxa"/>
            <w:tcBorders>
              <w:top w:val="single" w:color="000000" w:sz="4" w:space="0"/>
              <w:left w:val="single" w:color="000000" w:sz="4" w:space="0"/>
              <w:bottom w:val="single" w:color="000000" w:sz="4" w:space="0"/>
              <w:right w:val="single" w:color="000000" w:sz="4" w:space="0"/>
            </w:tcBorders>
            <w:shd w:val="solid" w:color="FFFFFF" w:fill="FFFFFF"/>
            <w:noWrap/>
          </w:tcPr>
          <w:p w14:paraId="5D9CF70F">
            <w:pPr>
              <w:jc w:val="center"/>
              <w:rPr>
                <w:rFonts w:ascii="宋体"/>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shd w:val="solid" w:color="FFFFFF" w:fill="FFFFFF"/>
            <w:noWrap/>
          </w:tcPr>
          <w:p w14:paraId="2B626289">
            <w:pPr>
              <w:jc w:val="left"/>
              <w:rPr>
                <w:rFonts w:ascii="宋体"/>
                <w:color w:val="000000"/>
                <w:sz w:val="20"/>
                <w:szCs w:val="20"/>
              </w:rPr>
            </w:pPr>
          </w:p>
        </w:tc>
      </w:tr>
    </w:tbl>
    <w:p w14:paraId="10842E8D"/>
    <w:p w14:paraId="1F91D588">
      <w:pPr>
        <w:bidi w:val="0"/>
        <w:rPr>
          <w:rFonts w:ascii="Times New Roman" w:hAnsi="Times New Roman" w:eastAsia="宋体" w:cs="Times New Roman"/>
          <w:kern w:val="2"/>
          <w:sz w:val="21"/>
          <w:szCs w:val="24"/>
          <w:lang w:val="en-US" w:eastAsia="zh-CN" w:bidi="ar-SA"/>
        </w:rPr>
      </w:pPr>
    </w:p>
    <w:p w14:paraId="761EFDD3">
      <w:pPr>
        <w:keepNext w:val="0"/>
        <w:keepLines w:val="0"/>
        <w:widowControl/>
        <w:suppressLineNumbers w:val="0"/>
        <w:jc w:val="center"/>
        <w:rPr>
          <w:rFonts w:ascii="Arial Unicode MS" w:hAnsi="Arial Unicode MS" w:eastAsia="Arial Unicode MS" w:cs="Arial Unicode MS"/>
          <w:b/>
          <w:bCs/>
          <w:color w:val="000000"/>
          <w:kern w:val="0"/>
          <w:sz w:val="43"/>
          <w:szCs w:val="43"/>
          <w:lang w:val="en-US" w:eastAsia="zh-CN" w:bidi="ar"/>
        </w:rPr>
      </w:pPr>
      <w:r>
        <w:rPr>
          <w:rFonts w:ascii="Arial Unicode MS" w:hAnsi="Arial Unicode MS" w:eastAsia="Arial Unicode MS" w:cs="Arial Unicode MS"/>
          <w:b/>
          <w:bCs/>
          <w:color w:val="000000"/>
          <w:kern w:val="0"/>
          <w:sz w:val="43"/>
          <w:szCs w:val="43"/>
          <w:lang w:val="en-US" w:eastAsia="zh-CN" w:bidi="ar"/>
        </w:rPr>
        <w:t>授 权 委 托 书</w:t>
      </w:r>
    </w:p>
    <w:p w14:paraId="33FCB0EB">
      <w:pPr>
        <w:keepNext w:val="0"/>
        <w:keepLines w:val="0"/>
        <w:widowControl/>
        <w:suppressLineNumbers w:val="0"/>
        <w:jc w:val="left"/>
        <w:rPr>
          <w:rFonts w:ascii="仿宋" w:hAnsi="仿宋" w:eastAsia="仿宋" w:cs="仿宋"/>
          <w:color w:val="000000"/>
          <w:kern w:val="0"/>
          <w:sz w:val="31"/>
          <w:szCs w:val="31"/>
          <w:lang w:val="en-US" w:eastAsia="zh-CN" w:bidi="ar"/>
        </w:rPr>
      </w:pPr>
    </w:p>
    <w:p w14:paraId="2558EAD8">
      <w:pPr>
        <w:keepNext w:val="0"/>
        <w:keepLines w:val="0"/>
        <w:widowControl/>
        <w:suppressLineNumbers w:val="0"/>
        <w:jc w:val="left"/>
      </w:pPr>
      <w:r>
        <w:rPr>
          <w:rFonts w:ascii="仿宋" w:hAnsi="仿宋" w:eastAsia="仿宋" w:cs="仿宋"/>
          <w:color w:val="000000"/>
          <w:kern w:val="0"/>
          <w:sz w:val="31"/>
          <w:szCs w:val="31"/>
          <w:lang w:val="en-US" w:eastAsia="zh-CN" w:bidi="ar"/>
        </w:rPr>
        <w:t xml:space="preserve">达州市特种设备监督检验所： </w:t>
      </w:r>
    </w:p>
    <w:p w14:paraId="4FC9598B">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因本人（申请单位名称）</w:t>
      </w:r>
      <w:permStart w:id="0" w:edGrp="everyone"/>
      <w:r>
        <w:rPr>
          <w:rFonts w:hint="eastAsia"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u w:val="single"/>
          <w:lang w:val="en-US" w:eastAsia="zh-CN" w:bidi="ar"/>
        </w:rPr>
        <w:t xml:space="preserve">                                </w:t>
      </w:r>
      <w:permEnd w:id="0"/>
      <w:r>
        <w:rPr>
          <w:rFonts w:hint="eastAsia" w:ascii="仿宋" w:hAnsi="仿宋" w:eastAsia="仿宋" w:cs="仿宋"/>
          <w:color w:val="000000"/>
          <w:kern w:val="0"/>
          <w:sz w:val="31"/>
          <w:szCs w:val="31"/>
          <w:lang w:val="en-US" w:eastAsia="zh-CN" w:bidi="ar"/>
        </w:rPr>
        <w:t>无法亲自申请办理特种设备检验检测事宜，兹全权委托</w:t>
      </w:r>
      <w:permStart w:id="1" w:edGrp="everyone"/>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 xml:space="preserve"> </w:t>
      </w:r>
      <w:permEnd w:id="1"/>
      <w:r>
        <w:rPr>
          <w:rFonts w:hint="eastAsia" w:ascii="仿宋" w:hAnsi="仿宋" w:eastAsia="仿宋" w:cs="仿宋"/>
          <w:color w:val="000000"/>
          <w:kern w:val="0"/>
          <w:sz w:val="31"/>
          <w:szCs w:val="31"/>
          <w:lang w:val="en-US" w:eastAsia="zh-CN" w:bidi="ar"/>
        </w:rPr>
        <w:t xml:space="preserve">同志前来办理我单位特种设备的检验申请、异议处理、复检申请、检验缴费、报告领取等相关检验全过程事宜，本人对全部资料的真实性 负责，一切法律责任由本人承担。 </w:t>
      </w:r>
    </w:p>
    <w:p w14:paraId="7915EF0C">
      <w:pPr>
        <w:keepNext w:val="0"/>
        <w:keepLines w:val="0"/>
        <w:widowControl/>
        <w:suppressLineNumbers w:val="0"/>
        <w:jc w:val="left"/>
      </w:pPr>
      <w:r>
        <w:rPr>
          <w:rFonts w:hint="eastAsia" w:ascii="仿宋" w:hAnsi="仿宋" w:eastAsia="仿宋" w:cs="仿宋"/>
          <w:color w:val="000000"/>
          <w:kern w:val="0"/>
          <w:sz w:val="31"/>
          <w:szCs w:val="31"/>
          <w:lang w:val="en-US" w:eastAsia="zh-CN" w:bidi="ar"/>
        </w:rPr>
        <w:t>委托期限：自</w:t>
      </w:r>
      <w:permStart w:id="2" w:edGrp="everyone"/>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年</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月</w:t>
      </w:r>
      <w:r>
        <w:rPr>
          <w:rFonts w:hint="eastAsia" w:ascii="仿宋" w:hAnsi="仿宋" w:eastAsia="仿宋" w:cs="仿宋"/>
          <w:color w:val="000000"/>
          <w:kern w:val="0"/>
          <w:sz w:val="31"/>
          <w:szCs w:val="31"/>
          <w:u w:val="single"/>
          <w:lang w:val="en-US" w:eastAsia="zh-CN" w:bidi="ar"/>
        </w:rPr>
        <w:t xml:space="preserve">     </w:t>
      </w:r>
      <w:permEnd w:id="2"/>
      <w:r>
        <w:rPr>
          <w:rFonts w:hint="eastAsia" w:ascii="仿宋" w:hAnsi="仿宋" w:eastAsia="仿宋" w:cs="仿宋"/>
          <w:color w:val="000000"/>
          <w:kern w:val="0"/>
          <w:sz w:val="31"/>
          <w:szCs w:val="31"/>
          <w:lang w:val="en-US" w:eastAsia="zh-CN" w:bidi="ar"/>
        </w:rPr>
        <w:t xml:space="preserve">日至此事项办结终止。 </w:t>
      </w:r>
    </w:p>
    <w:p w14:paraId="5F8AEFC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特此授权委托！ </w:t>
      </w:r>
    </w:p>
    <w:p w14:paraId="6DE6A666">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43F5F66">
      <w:pPr>
        <w:keepNext w:val="0"/>
        <w:keepLines w:val="0"/>
        <w:widowControl/>
        <w:suppressLineNumbers w:val="0"/>
        <w:ind w:firstLine="4030" w:firstLineChars="1300"/>
        <w:jc w:val="left"/>
      </w:pPr>
      <w:permStart w:id="3" w:edGrp="everyone"/>
      <w:r>
        <w:rPr>
          <w:rFonts w:hint="eastAsia" w:ascii="仿宋" w:hAnsi="仿宋" w:eastAsia="仿宋" w:cs="仿宋"/>
          <w:color w:val="000000"/>
          <w:kern w:val="0"/>
          <w:sz w:val="31"/>
          <w:szCs w:val="31"/>
          <w:lang w:val="en-US" w:eastAsia="zh-CN" w:bidi="ar"/>
        </w:rPr>
        <w:t xml:space="preserve">委托人（名称）： </w:t>
      </w:r>
    </w:p>
    <w:p w14:paraId="5EE463B1">
      <w:pPr>
        <w:keepNext w:val="0"/>
        <w:keepLines w:val="0"/>
        <w:widowControl/>
        <w:suppressLineNumbers w:val="0"/>
        <w:ind w:firstLine="3720" w:firstLineChars="1200"/>
        <w:jc w:val="left"/>
      </w:pPr>
      <w:r>
        <w:rPr>
          <w:rFonts w:hint="eastAsia" w:ascii="仿宋" w:hAnsi="仿宋" w:eastAsia="仿宋" w:cs="仿宋"/>
          <w:color w:val="000000"/>
          <w:kern w:val="0"/>
          <w:sz w:val="31"/>
          <w:szCs w:val="31"/>
          <w:lang w:val="en-US" w:eastAsia="zh-CN" w:bidi="ar"/>
        </w:rPr>
        <w:t xml:space="preserve">（公章和法定代表人签字） </w:t>
      </w:r>
    </w:p>
    <w:p w14:paraId="1FD74326">
      <w:pPr>
        <w:keepNext w:val="0"/>
        <w:keepLines w:val="0"/>
        <w:widowControl/>
        <w:suppressLineNumbers w:val="0"/>
        <w:ind w:firstLine="4030" w:firstLineChars="1300"/>
        <w:jc w:val="left"/>
      </w:pPr>
      <w:r>
        <w:rPr>
          <w:rFonts w:hint="eastAsia" w:ascii="仿宋" w:hAnsi="仿宋" w:eastAsia="仿宋" w:cs="仿宋"/>
          <w:color w:val="000000"/>
          <w:kern w:val="0"/>
          <w:sz w:val="31"/>
          <w:szCs w:val="31"/>
          <w:lang w:val="en-US" w:eastAsia="zh-CN" w:bidi="ar"/>
        </w:rPr>
        <w:t xml:space="preserve">受托人（签字）： </w:t>
      </w:r>
    </w:p>
    <w:p w14:paraId="103C3D88">
      <w:pPr>
        <w:keepNext w:val="0"/>
        <w:keepLines w:val="0"/>
        <w:widowControl/>
        <w:suppressLineNumbers w:val="0"/>
        <w:ind w:firstLine="4650" w:firstLineChars="1500"/>
        <w:jc w:val="left"/>
      </w:pPr>
      <w:r>
        <w:rPr>
          <w:rFonts w:hint="eastAsia" w:ascii="仿宋" w:hAnsi="仿宋" w:eastAsia="仿宋" w:cs="仿宋"/>
          <w:color w:val="000000"/>
          <w:kern w:val="0"/>
          <w:sz w:val="31"/>
          <w:szCs w:val="31"/>
          <w:lang w:val="en-US" w:eastAsia="zh-CN" w:bidi="ar"/>
        </w:rPr>
        <w:t>年   月   日</w:t>
      </w:r>
    </w:p>
    <w:permEnd w:id="3"/>
    <w:p w14:paraId="7B1E7C22">
      <w:pPr>
        <w:keepNext w:val="0"/>
        <w:keepLines w:val="0"/>
        <w:widowControl/>
        <w:suppressLineNumbers w:val="0"/>
        <w:jc w:val="left"/>
      </w:pPr>
      <w:r>
        <w:rPr>
          <w:rFonts w:ascii="仿宋" w:hAnsi="仿宋" w:eastAsia="仿宋" w:cs="仿宋"/>
          <w:color w:val="000000"/>
          <w:kern w:val="0"/>
          <w:sz w:val="31"/>
          <w:szCs w:val="31"/>
          <w:lang w:val="en-US" w:eastAsia="zh-CN" w:bidi="ar"/>
        </w:rPr>
        <w:t>附：受托人身份证复印件</w:t>
      </w:r>
    </w:p>
    <w:tbl>
      <w:tblPr>
        <w:tblStyle w:val="5"/>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0"/>
        <w:gridCol w:w="4600"/>
      </w:tblGrid>
      <w:tr w14:paraId="5196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trPr>
        <w:tc>
          <w:tcPr>
            <w:tcW w:w="4600" w:type="dxa"/>
            <w:vAlign w:val="center"/>
          </w:tcPr>
          <w:p w14:paraId="7804EBED">
            <w:pPr>
              <w:jc w:val="center"/>
              <w:rPr>
                <w:rFonts w:hint="default" w:eastAsiaTheme="minorEastAsia"/>
                <w:vertAlign w:val="baseline"/>
                <w:lang w:val="en-US" w:eastAsia="zh-CN"/>
              </w:rPr>
            </w:pPr>
            <w:r>
              <w:rPr>
                <w:rFonts w:hint="eastAsia"/>
                <w:vertAlign w:val="baseline"/>
                <w:lang w:val="en-US" w:eastAsia="zh-CN"/>
              </w:rPr>
              <w:t>身份证正面</w:t>
            </w:r>
          </w:p>
        </w:tc>
        <w:tc>
          <w:tcPr>
            <w:tcW w:w="4600" w:type="dxa"/>
            <w:vAlign w:val="center"/>
          </w:tcPr>
          <w:p w14:paraId="4FE541E6">
            <w:pPr>
              <w:jc w:val="center"/>
              <w:rPr>
                <w:rFonts w:hint="default" w:eastAsiaTheme="minorEastAsia"/>
                <w:vertAlign w:val="baseline"/>
                <w:lang w:val="en-US" w:eastAsia="zh-CN"/>
              </w:rPr>
            </w:pPr>
            <w:r>
              <w:rPr>
                <w:rFonts w:hint="eastAsia"/>
                <w:vertAlign w:val="baseline"/>
                <w:lang w:val="en-US" w:eastAsia="zh-CN"/>
              </w:rPr>
              <w:t>身份证反面</w:t>
            </w:r>
          </w:p>
        </w:tc>
      </w:tr>
    </w:tbl>
    <w:p w14:paraId="114D0402"/>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398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945C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F6EB">
    <w:pPr>
      <w:keepNext w:val="0"/>
      <w:keepLines w:val="0"/>
      <w:pageBreakBefore w:val="0"/>
      <w:widowControl w:val="0"/>
      <w:pBdr>
        <w:bottom w:val="single" w:color="auto" w:sz="4" w:space="0"/>
      </w:pBdr>
      <w:kinsoku/>
      <w:wordWrap/>
      <w:overflowPunct/>
      <w:topLinePunct w:val="0"/>
      <w:bidi w:val="0"/>
      <w:adjustRightInd/>
      <w:snapToGrid/>
      <w:spacing w:line="240" w:lineRule="exact"/>
      <w:ind w:left="960" w:hanging="960" w:hangingChars="400"/>
      <w:textAlignment w:val="auto"/>
      <w:rPr>
        <w:rFonts w:hint="default" w:eastAsia="宋体"/>
        <w:lang w:val="en-US" w:eastAsia="zh-CN"/>
      </w:rPr>
    </w:pPr>
    <w:r>
      <w:rPr>
        <w:rFonts w:hint="eastAsia" w:ascii="仿宋" w:hAnsi="仿宋" w:eastAsia="仿宋" w:cs="仿宋"/>
        <w:sz w:val="24"/>
        <w:u w:val="none"/>
      </w:rPr>
      <w:t>文件</w:t>
    </w:r>
    <w:r>
      <w:rPr>
        <w:rFonts w:hint="eastAsia" w:ascii="仿宋" w:hAnsi="仿宋" w:eastAsia="仿宋" w:cs="仿宋"/>
        <w:sz w:val="24"/>
        <w:u w:val="none"/>
        <w:lang w:eastAsia="zh-CN"/>
      </w:rPr>
      <w:t>编号</w:t>
    </w:r>
    <w:r>
      <w:rPr>
        <w:rFonts w:hint="eastAsia" w:ascii="仿宋" w:hAnsi="仿宋" w:eastAsia="仿宋" w:cs="仿宋"/>
        <w:sz w:val="24"/>
        <w:u w:val="none"/>
      </w:rPr>
      <w:t>：</w:t>
    </w:r>
    <w:r>
      <w:rPr>
        <w:rFonts w:hint="eastAsia" w:ascii="仿宋" w:hAnsi="仿宋" w:eastAsia="仿宋" w:cs="仿宋"/>
        <w:sz w:val="24"/>
      </w:rPr>
      <w:t>DZTJS-</w:t>
    </w:r>
    <w:r>
      <w:rPr>
        <w:rFonts w:hint="eastAsia" w:ascii="仿宋" w:hAnsi="仿宋" w:eastAsia="仿宋" w:cs="仿宋"/>
        <w:sz w:val="24"/>
        <w:lang w:val="en-US" w:eastAsia="zh-CN"/>
      </w:rPr>
      <w:t>JS232</w:t>
    </w:r>
    <w:r>
      <w:rPr>
        <w:rFonts w:hint="eastAsia" w:ascii="仿宋" w:hAnsi="仿宋" w:eastAsia="仿宋" w:cs="仿宋"/>
        <w:sz w:val="24"/>
      </w:rPr>
      <w:t>-20</w:t>
    </w:r>
    <w:r>
      <w:rPr>
        <w:rFonts w:hint="eastAsia" w:ascii="仿宋" w:hAnsi="仿宋" w:eastAsia="仿宋" w:cs="仿宋"/>
        <w:sz w:val="24"/>
        <w:lang w:val="en-US" w:eastAsia="zh-CN"/>
      </w:rPr>
      <w:t>25</w:t>
    </w:r>
    <w:r>
      <w:rPr>
        <w:rFonts w:hint="eastAsia" w:ascii="仿宋" w:hAnsi="仿宋" w:eastAsia="仿宋" w:cs="仿宋"/>
        <w:color w:val="auto"/>
        <w:sz w:val="24"/>
        <w:u w:val="none"/>
        <w:shd w:val="clear" w:color="auto" w:fill="auto"/>
        <w:lang w:val="en-US" w:eastAsia="zh-CN"/>
      </w:rPr>
      <w:t xml:space="preserve">  </w:t>
    </w:r>
    <w:r>
      <w:rPr>
        <w:rFonts w:hint="eastAsia" w:ascii="仿宋" w:hAnsi="仿宋" w:eastAsia="仿宋" w:cs="仿宋"/>
        <w:sz w:val="24"/>
        <w:lang w:val="en-US" w:eastAsia="zh-CN"/>
      </w:rPr>
      <w:t xml:space="preserve">                                       </w:t>
    </w:r>
    <w:r>
      <w:rPr>
        <w:rFonts w:hint="eastAsia" w:ascii="仿宋" w:hAnsi="仿宋" w:eastAsia="仿宋" w:cs="仿宋"/>
        <w:sz w:val="24"/>
        <w:lang w:eastAsia="zh-CN"/>
      </w:rPr>
      <w:t>实施</w:t>
    </w:r>
    <w:r>
      <w:rPr>
        <w:rFonts w:hint="eastAsia" w:ascii="仿宋" w:hAnsi="仿宋" w:eastAsia="仿宋" w:cs="仿宋"/>
        <w:sz w:val="24"/>
      </w:rPr>
      <w:t>日期：20</w:t>
    </w:r>
    <w:r>
      <w:rPr>
        <w:rFonts w:hint="eastAsia" w:ascii="仿宋" w:hAnsi="仿宋" w:eastAsia="仿宋" w:cs="仿宋"/>
        <w:sz w:val="24"/>
        <w:lang w:val="en-US" w:eastAsia="zh-CN"/>
      </w:rPr>
      <w:t>25</w:t>
    </w:r>
    <w:r>
      <w:rPr>
        <w:rFonts w:hint="eastAsia" w:ascii="仿宋" w:hAnsi="仿宋" w:eastAsia="仿宋" w:cs="仿宋"/>
        <w:sz w:val="24"/>
      </w:rPr>
      <w:t>-</w:t>
    </w:r>
    <w:r>
      <w:rPr>
        <w:rFonts w:hint="eastAsia" w:ascii="仿宋" w:hAnsi="仿宋" w:eastAsia="仿宋" w:cs="仿宋"/>
        <w:sz w:val="24"/>
        <w:lang w:val="en-US" w:eastAsia="zh-CN"/>
      </w:rPr>
      <w:t>10</w:t>
    </w:r>
    <w:r>
      <w:rPr>
        <w:rFonts w:hint="eastAsia" w:ascii="仿宋" w:hAnsi="仿宋" w:eastAsia="仿宋" w:cs="仿宋"/>
        <w:sz w:val="24"/>
      </w:rPr>
      <w:t>-</w:t>
    </w:r>
    <w:r>
      <w:rPr>
        <w:rFonts w:hint="eastAsia" w:ascii="仿宋" w:hAnsi="仿宋" w:eastAsia="仿宋" w:cs="仿宋"/>
        <w:sz w:val="24"/>
        <w:lang w:val="en-US" w:eastAsia="zh-CN"/>
      </w:rPr>
      <w:t>23</w:t>
    </w:r>
  </w:p>
  <w:p w14:paraId="4658A621">
    <w:pPr>
      <w:rPr>
        <w:sz w:val="15"/>
        <w:szCs w:val="15"/>
      </w:rPr>
    </w:pPr>
  </w:p>
  <w:p w14:paraId="6B03CFDE">
    <w:pPr>
      <w:pStyle w:val="3"/>
      <w:rPr>
        <w:sz w:val="15"/>
        <w:szCs w:val="15"/>
      </w:rPr>
    </w:pPr>
  </w:p>
  <w:p w14:paraId="2B8B98DC">
    <w:pPr>
      <w:rPr>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5153A">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424D">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6023">
    <w:pPr>
      <w:keepNext w:val="0"/>
      <w:keepLines w:val="0"/>
      <w:pageBreakBefore w:val="0"/>
      <w:widowControl w:val="0"/>
      <w:pBdr>
        <w:bottom w:val="single" w:color="auto" w:sz="4" w:space="0"/>
      </w:pBdr>
      <w:kinsoku/>
      <w:wordWrap/>
      <w:overflowPunct/>
      <w:topLinePunct w:val="0"/>
      <w:bidi w:val="0"/>
      <w:adjustRightInd/>
      <w:snapToGrid/>
      <w:spacing w:line="240" w:lineRule="exact"/>
      <w:textAlignment w:val="auto"/>
    </w:pPr>
    <w:r>
      <w:rPr>
        <w:rFonts w:hint="eastAsia" w:ascii="宋体" w:hAnsi="宋体"/>
        <w:sz w:val="24"/>
        <w:lang w:val="en-US" w:eastAsia="zh-CN"/>
      </w:rPr>
      <w:t>文件编号：</w:t>
    </w:r>
    <w:r>
      <w:rPr>
        <w:rFonts w:hint="eastAsia" w:ascii="宋体" w:hAnsi="宋体"/>
        <w:sz w:val="24"/>
      </w:rPr>
      <w:t>DZTJS-</w:t>
    </w:r>
    <w:r>
      <w:rPr>
        <w:rFonts w:hint="eastAsia" w:ascii="宋体" w:hAnsi="宋体"/>
        <w:sz w:val="24"/>
        <w:lang w:val="en-US" w:eastAsia="zh-CN"/>
      </w:rPr>
      <w:t>JS232</w:t>
    </w:r>
    <w:r>
      <w:rPr>
        <w:rFonts w:ascii="宋体" w:hAnsi="宋体"/>
        <w:sz w:val="24"/>
      </w:rPr>
      <w:t>-20</w:t>
    </w:r>
    <w:r>
      <w:rPr>
        <w:rFonts w:hint="eastAsia" w:ascii="宋体" w:hAnsi="宋体"/>
        <w:sz w:val="24"/>
        <w:lang w:val="en-US" w:eastAsia="zh-CN"/>
      </w:rPr>
      <w:t>25</w:t>
    </w:r>
    <w:r>
      <w:rPr>
        <w:rFonts w:hint="eastAsia" w:ascii="宋体" w:hAnsi="宋体"/>
        <w:color w:val="auto"/>
        <w:sz w:val="24"/>
        <w:u w:val="none"/>
        <w:shd w:val="clear" w:color="auto" w:fill="auto"/>
        <w:lang w:val="en-US" w:eastAsia="zh-CN"/>
      </w:rPr>
      <w:t xml:space="preserve">                         </w:t>
    </w:r>
    <w:r>
      <w:rPr>
        <w:rFonts w:hint="eastAsia" w:ascii="宋体" w:hAnsi="宋体"/>
        <w:sz w:val="24"/>
        <w:lang w:eastAsia="zh-CN"/>
      </w:rPr>
      <w:t>实施</w:t>
    </w:r>
    <w:r>
      <w:rPr>
        <w:rFonts w:hint="eastAsia" w:ascii="宋体" w:hAnsi="宋体"/>
        <w:sz w:val="24"/>
      </w:rPr>
      <w:t>日期：20</w:t>
    </w:r>
    <w:r>
      <w:rPr>
        <w:rFonts w:hint="eastAsia" w:ascii="宋体" w:hAnsi="宋体"/>
        <w:sz w:val="24"/>
        <w:lang w:val="en-US" w:eastAsia="zh-CN"/>
      </w:rPr>
      <w:t>25</w:t>
    </w:r>
    <w:r>
      <w:rPr>
        <w:rFonts w:hint="eastAsia" w:ascii="宋体" w:hAnsi="宋体"/>
        <w:sz w:val="24"/>
      </w:rPr>
      <w:t>-</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20</w:t>
    </w:r>
    <w:r>
      <w:rPr>
        <w:rFonts w:hint="eastAsia" w:ascii="宋体" w:hAnsi="宋体"/>
        <w:color w:val="auto"/>
        <w:sz w:val="24"/>
        <w:u w:val="none"/>
        <w:shd w:val="clear" w:color="auto" w:fill="auto"/>
        <w:lang w:val="en-US" w:eastAsia="zh-CN"/>
      </w:rPr>
      <w:t xml:space="preserve">                                                                </w:t>
    </w:r>
    <w:r>
      <w:rPr>
        <w:rFonts w:hint="eastAsia" w:ascii="宋体" w:hAnsi="宋体"/>
        <w:sz w:val="24"/>
        <w:lang w:val="en-US" w:eastAsia="zh-CN"/>
      </w:rPr>
      <w:t xml:space="preserve">                                                                   </w:t>
    </w:r>
  </w:p>
  <w:p w14:paraId="76EB65D6">
    <w:pPr>
      <w:rPr>
        <w:sz w:val="15"/>
        <w:szCs w:val="15"/>
      </w:rPr>
    </w:pPr>
  </w:p>
  <w:p w14:paraId="712D1850">
    <w:pPr>
      <w:pStyle w:val="3"/>
      <w:tabs>
        <w:tab w:val="left" w:pos="10095"/>
        <w:tab w:val="clear" w:pos="4153"/>
      </w:tabs>
      <w:rPr>
        <w:sz w:val="15"/>
        <w:szCs w:val="15"/>
      </w:rPr>
    </w:pPr>
    <w:r>
      <w:rPr>
        <w:rFonts w:hint="eastAsia"/>
        <w:sz w:val="15"/>
        <w:szCs w:val="15"/>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20FFA"/>
    <w:rsid w:val="01BD3E73"/>
    <w:rsid w:val="0B7C6285"/>
    <w:rsid w:val="0CA047B0"/>
    <w:rsid w:val="0E082052"/>
    <w:rsid w:val="101119E3"/>
    <w:rsid w:val="1FBA6F24"/>
    <w:rsid w:val="20B3409F"/>
    <w:rsid w:val="2DD438A6"/>
    <w:rsid w:val="2E2C5491"/>
    <w:rsid w:val="38E04650"/>
    <w:rsid w:val="38FD1F03"/>
    <w:rsid w:val="391D25A6"/>
    <w:rsid w:val="3D325478"/>
    <w:rsid w:val="4B940EB4"/>
    <w:rsid w:val="4D264836"/>
    <w:rsid w:val="4D7C660B"/>
    <w:rsid w:val="4DCC2632"/>
    <w:rsid w:val="50DD469C"/>
    <w:rsid w:val="56F44187"/>
    <w:rsid w:val="590B3D71"/>
    <w:rsid w:val="63DF02D4"/>
    <w:rsid w:val="64DF4A2F"/>
    <w:rsid w:val="6747165E"/>
    <w:rsid w:val="685748DD"/>
    <w:rsid w:val="70A24B63"/>
    <w:rsid w:val="75A20FFA"/>
    <w:rsid w:val="7B8621A9"/>
    <w:rsid w:val="7C652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1665</Words>
  <Characters>1717</Characters>
  <Lines>0</Lines>
  <Paragraphs>0</Paragraphs>
  <TotalTime>0</TotalTime>
  <ScaleCrop>false</ScaleCrop>
  <LinksUpToDate>false</LinksUpToDate>
  <CharactersWithSpaces>2091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2024-12-16T02:51:00Z</dcterms:created>
  <dc:creator>黄先生</dc:creator>
  <cp:lastModifiedBy>liu</cp:lastModifiedBy>
  <dcterms:modified xsi:type="dcterms:W3CDTF">2025-10-23T08:18:06Z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59F6FC8C6C824011A18D29601A8B2645_13</vt:lpwstr>
  </property>
  <property fmtid="{D5CDD505-2E9C-101B-9397-08002B2CF9AE}" pid="4" name="KSOTemplateDocerSaveRecord">
    <vt:lpwstr>eyJoZGlkIjoiMmJkZTYxNTY3OWViZjk0Zjg3Mzg5Y2M4NmNlODhkZWEiLCJ1c2VySWQiOiIxOTUyMDM0MjkifQ==</vt:lpwstr>
  </property>
</Properties>
</file>